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03E4" w14:textId="6444AF30" w:rsidR="00054D2E" w:rsidRPr="006E1724" w:rsidRDefault="00054D2E" w:rsidP="00054D2E">
      <w:pPr>
        <w:pStyle w:val="Heading4"/>
        <w:rPr>
          <w:b w:val="0"/>
          <w:bCs/>
          <w:sz w:val="32"/>
          <w:szCs w:val="32"/>
        </w:rPr>
      </w:pPr>
      <w:bookmarkStart w:id="0" w:name="b1_3_1_1"/>
      <w:r w:rsidRPr="006E1724">
        <w:rPr>
          <w:b w:val="0"/>
          <w:bCs/>
          <w:sz w:val="32"/>
          <w:szCs w:val="32"/>
        </w:rPr>
        <w:t>1.</w:t>
      </w:r>
      <w:r w:rsidR="00444556" w:rsidRPr="006E1724">
        <w:rPr>
          <w:b w:val="0"/>
          <w:bCs/>
          <w:sz w:val="32"/>
          <w:szCs w:val="32"/>
        </w:rPr>
        <w:t>20</w:t>
      </w:r>
      <w:r w:rsidRPr="006E1724">
        <w:rPr>
          <w:b w:val="0"/>
          <w:bCs/>
          <w:sz w:val="32"/>
          <w:szCs w:val="32"/>
        </w:rPr>
        <w:tab/>
      </w:r>
      <w:r w:rsidR="00444556" w:rsidRPr="006E1724">
        <w:rPr>
          <w:b w:val="0"/>
          <w:bCs/>
          <w:sz w:val="32"/>
          <w:szCs w:val="32"/>
        </w:rPr>
        <w:t>G</w:t>
      </w:r>
      <w:r w:rsidR="006E1724" w:rsidRPr="006E1724">
        <w:rPr>
          <w:b w:val="0"/>
          <w:bCs/>
          <w:sz w:val="32"/>
          <w:szCs w:val="32"/>
        </w:rPr>
        <w:t>ENERAL</w:t>
      </w:r>
      <w:r w:rsidR="00444556" w:rsidRPr="006E1724">
        <w:rPr>
          <w:b w:val="0"/>
          <w:bCs/>
          <w:sz w:val="32"/>
          <w:szCs w:val="32"/>
        </w:rPr>
        <w:t xml:space="preserve"> I</w:t>
      </w:r>
      <w:r w:rsidR="006E1724" w:rsidRPr="006E1724">
        <w:rPr>
          <w:b w:val="0"/>
          <w:bCs/>
          <w:sz w:val="32"/>
          <w:szCs w:val="32"/>
        </w:rPr>
        <w:t>NVESTIGATIONAL</w:t>
      </w:r>
      <w:r w:rsidR="00444556" w:rsidRPr="006E1724">
        <w:rPr>
          <w:b w:val="0"/>
          <w:bCs/>
          <w:sz w:val="32"/>
          <w:szCs w:val="32"/>
        </w:rPr>
        <w:t xml:space="preserve"> P</w:t>
      </w:r>
      <w:r w:rsidR="006E1724" w:rsidRPr="006E1724">
        <w:rPr>
          <w:b w:val="0"/>
          <w:bCs/>
          <w:sz w:val="32"/>
          <w:szCs w:val="32"/>
        </w:rPr>
        <w:t>LAN</w:t>
      </w:r>
    </w:p>
    <w:bookmarkEnd w:id="0"/>
    <w:p w14:paraId="587E5B05" w14:textId="77777777" w:rsidR="00797D1F" w:rsidRPr="006E1724" w:rsidRDefault="00797D1F" w:rsidP="00797D1F">
      <w:pPr>
        <w:pStyle w:val="BodyText"/>
        <w:rPr>
          <w:i/>
          <w:iCs/>
          <w:highlight w:val="yellow"/>
          <w:lang w:val="en-GB"/>
        </w:rPr>
      </w:pPr>
      <w:r w:rsidRPr="006E1724">
        <w:rPr>
          <w:i/>
          <w:iCs/>
          <w:highlight w:val="yellow"/>
          <w:lang w:val="en-GB"/>
        </w:rPr>
        <w:t>Delete this explanatory text prior to submission.</w:t>
      </w:r>
      <w:r w:rsidRPr="00FF02E2">
        <w:rPr>
          <w:i/>
          <w:iCs/>
          <w:szCs w:val="20"/>
          <w:highlight w:val="yellow"/>
          <w:lang w:val="en-GB"/>
        </w:rPr>
        <w:t xml:space="preserve"> </w:t>
      </w:r>
      <w:r w:rsidRPr="00FF02E2">
        <w:rPr>
          <w:i/>
          <w:iCs/>
          <w:highlight w:val="yellow"/>
          <w:lang w:val="en-GB"/>
        </w:rPr>
        <w:t xml:space="preserve">When edits are complete, convert this document to a PDF, following the guidelines available in </w:t>
      </w:r>
      <w:hyperlink r:id="rId10" w:history="1">
        <w:r w:rsidRPr="00FF02E2">
          <w:rPr>
            <w:rStyle w:val="Hyperlink"/>
            <w:i/>
            <w:iCs/>
            <w:highlight w:val="yellow"/>
            <w:lang w:val="en-GB"/>
          </w:rPr>
          <w:t>PDF Specifications</w:t>
        </w:r>
      </w:hyperlink>
      <w:r w:rsidRPr="00FF02E2">
        <w:rPr>
          <w:i/>
          <w:iCs/>
          <w:highlight w:val="yellow"/>
          <w:lang w:val="en-GB"/>
        </w:rPr>
        <w:t xml:space="preserve"> (published September 2016).</w:t>
      </w:r>
    </w:p>
    <w:p w14:paraId="0276B6BF" w14:textId="77777777" w:rsidR="00797D1F" w:rsidRPr="006E1724" w:rsidRDefault="00797D1F" w:rsidP="00797D1F">
      <w:pPr>
        <w:pStyle w:val="BodyText"/>
        <w:rPr>
          <w:i/>
          <w:iCs/>
          <w:highlight w:val="yellow"/>
          <w:lang w:val="en-GB"/>
        </w:rPr>
      </w:pPr>
      <w:r w:rsidRPr="006E1724">
        <w:rPr>
          <w:i/>
          <w:iCs/>
          <w:highlight w:val="yellow"/>
          <w:lang w:val="en-GB"/>
        </w:rPr>
        <w:t>Use this section to provide a short (2-3 page) summary of the planned clinical investigation/s and purpose of the study. It should contain information on the disease indication, the rationale supporting the proposed clinical trial, the general approach to evaluating the investigational drug (including dose, schedule, patient population, trial duration), and any serious risks anticipated from nonclinical toxicology studies. If the IND is intended for multiple clinical trials, information supporting and describing each trial should be included. Including a table of contents or dividing the text into the numbered sections below may be helpful but is not required. To support agency review, including cross-references to other sections of the IND that go into greater detail where appropriate.</w:t>
      </w:r>
      <w:r>
        <w:rPr>
          <w:i/>
          <w:iCs/>
          <w:highlight w:val="yellow"/>
          <w:lang w:val="en-GB"/>
        </w:rPr>
        <w:t xml:space="preserve"> Requirements for this section are described in </w:t>
      </w:r>
      <w:hyperlink r:id="rId11" w:anchor="p-312.23(a)(3)(iv)" w:history="1">
        <w:r w:rsidRPr="00A11D9E">
          <w:rPr>
            <w:rStyle w:val="Hyperlink"/>
            <w:i/>
            <w:iCs/>
            <w:highlight w:val="yellow"/>
          </w:rPr>
          <w:t>21 CFR 312.23(a)(3)(iv)</w:t>
        </w:r>
      </w:hyperlink>
      <w:r>
        <w:rPr>
          <w:i/>
          <w:iCs/>
          <w:highlight w:val="yellow"/>
        </w:rPr>
        <w:t>.</w:t>
      </w:r>
    </w:p>
    <w:p w14:paraId="1F4D6E64" w14:textId="77777777" w:rsidR="00797D1F" w:rsidRPr="006E1724" w:rsidRDefault="00797D1F" w:rsidP="00797D1F">
      <w:pPr>
        <w:pStyle w:val="BodyText"/>
        <w:rPr>
          <w:i/>
          <w:iCs/>
          <w:highlight w:val="yellow"/>
          <w:lang w:val="en-GB"/>
        </w:rPr>
      </w:pPr>
      <w:r w:rsidRPr="006E1724">
        <w:rPr>
          <w:i/>
          <w:iCs/>
          <w:highlight w:val="yellow"/>
          <w:lang w:val="en-GB"/>
        </w:rPr>
        <w:t xml:space="preserve">Hint: Think of the General Investigational Plan like a “Specific Aims” page for your IND. </w:t>
      </w:r>
    </w:p>
    <w:p w14:paraId="7890C439" w14:textId="77777777" w:rsidR="00797D1F" w:rsidRDefault="00797D1F" w:rsidP="00797D1F">
      <w:pPr>
        <w:pStyle w:val="BodyText"/>
        <w:rPr>
          <w:i/>
          <w:iCs/>
          <w:highlight w:val="yellow"/>
          <w:lang w:val="en-GB"/>
        </w:rPr>
      </w:pPr>
    </w:p>
    <w:p w14:paraId="64C4C401" w14:textId="77777777" w:rsidR="00797D1F" w:rsidRPr="006E1724" w:rsidRDefault="00797D1F" w:rsidP="00797D1F">
      <w:pPr>
        <w:pStyle w:val="Heading1"/>
        <w:numPr>
          <w:ilvl w:val="0"/>
          <w:numId w:val="39"/>
        </w:numPr>
        <w:tabs>
          <w:tab w:val="num" w:pos="360"/>
        </w:tabs>
        <w:ind w:left="360"/>
        <w:rPr>
          <w:b w:val="0"/>
          <w:bCs w:val="0"/>
          <w:sz w:val="24"/>
          <w:szCs w:val="24"/>
        </w:rPr>
      </w:pPr>
      <w:r w:rsidRPr="006E1724">
        <w:rPr>
          <w:sz w:val="24"/>
          <w:szCs w:val="24"/>
        </w:rPr>
        <w:t>Rationale for Phase 1 or First-in-human study</w:t>
      </w:r>
    </w:p>
    <w:p w14:paraId="6BA03998" w14:textId="77777777" w:rsidR="00797D1F" w:rsidRPr="00A11D9E" w:rsidRDefault="00797D1F" w:rsidP="00797D1F">
      <w:pPr>
        <w:spacing w:after="240"/>
        <w:rPr>
          <w:i/>
          <w:iCs/>
          <w:sz w:val="28"/>
          <w:szCs w:val="21"/>
        </w:rPr>
      </w:pPr>
      <w:r w:rsidRPr="006E1724">
        <w:rPr>
          <w:i/>
          <w:iCs/>
          <w:highlight w:val="yellow"/>
        </w:rPr>
        <w:t>This section should briefly discuss nonclinical study data demonstrating proof-of-concept and potential benefit of the proposed drug and disease indication. Briefly describe the proposed drug product and explain its mechanism of action.</w:t>
      </w:r>
      <w:r w:rsidRPr="006E1724">
        <w:rPr>
          <w:i/>
          <w:iCs/>
        </w:rPr>
        <w:t xml:space="preserve"> </w:t>
      </w:r>
    </w:p>
    <w:p w14:paraId="7CCE773F" w14:textId="77777777" w:rsidR="00797D1F" w:rsidRPr="006E1724" w:rsidRDefault="00797D1F" w:rsidP="00797D1F">
      <w:pPr>
        <w:pStyle w:val="Heading1"/>
        <w:numPr>
          <w:ilvl w:val="0"/>
          <w:numId w:val="39"/>
        </w:numPr>
        <w:tabs>
          <w:tab w:val="num" w:pos="360"/>
        </w:tabs>
        <w:ind w:left="360"/>
        <w:rPr>
          <w:b w:val="0"/>
          <w:bCs w:val="0"/>
          <w:sz w:val="24"/>
          <w:szCs w:val="24"/>
        </w:rPr>
      </w:pPr>
      <w:bookmarkStart w:id="1" w:name="_Toc133228036"/>
      <w:bookmarkStart w:id="2" w:name="_Toc139014394"/>
      <w:bookmarkStart w:id="3" w:name="_Toc139014393"/>
      <w:bookmarkStart w:id="4" w:name="GIPbookmark_toc"/>
      <w:r w:rsidRPr="006E1724">
        <w:rPr>
          <w:sz w:val="24"/>
          <w:szCs w:val="24"/>
        </w:rPr>
        <w:t>Indication(s) to be studied</w:t>
      </w:r>
      <w:bookmarkEnd w:id="1"/>
      <w:bookmarkEnd w:id="2"/>
    </w:p>
    <w:p w14:paraId="17C1B5FB" w14:textId="77777777" w:rsidR="00797D1F" w:rsidRPr="006E1724" w:rsidRDefault="00797D1F" w:rsidP="00797D1F">
      <w:pPr>
        <w:spacing w:after="240"/>
        <w:rPr>
          <w:i/>
          <w:iCs/>
        </w:rPr>
      </w:pPr>
      <w:r w:rsidRPr="006E1724">
        <w:rPr>
          <w:i/>
          <w:iCs/>
          <w:highlight w:val="yellow"/>
        </w:rPr>
        <w:t>This section should describe the disease indication/s, and include information about the causal gene/s, and pathogenesis. It should also discuss unmet clinical need, standard of care (if any), and whether approved therapies exist.</w:t>
      </w:r>
      <w:r w:rsidRPr="006E1724">
        <w:rPr>
          <w:i/>
          <w:iCs/>
        </w:rPr>
        <w:t xml:space="preserve">  </w:t>
      </w:r>
    </w:p>
    <w:p w14:paraId="7D6F2F07" w14:textId="77777777" w:rsidR="00797D1F" w:rsidRPr="006E1724" w:rsidRDefault="00797D1F" w:rsidP="00797D1F">
      <w:pPr>
        <w:pStyle w:val="Heading1"/>
        <w:numPr>
          <w:ilvl w:val="0"/>
          <w:numId w:val="39"/>
        </w:numPr>
        <w:tabs>
          <w:tab w:val="num" w:pos="360"/>
        </w:tabs>
        <w:ind w:left="360"/>
        <w:rPr>
          <w:b w:val="0"/>
          <w:bCs w:val="0"/>
          <w:sz w:val="24"/>
          <w:szCs w:val="24"/>
        </w:rPr>
      </w:pPr>
      <w:bookmarkStart w:id="5" w:name="_Toc133228037"/>
      <w:bookmarkStart w:id="6" w:name="_Toc139014395"/>
      <w:bookmarkEnd w:id="3"/>
      <w:r w:rsidRPr="006E1724">
        <w:rPr>
          <w:sz w:val="24"/>
          <w:szCs w:val="24"/>
        </w:rPr>
        <w:t>Summary of Clinical Program</w:t>
      </w:r>
      <w:bookmarkEnd w:id="5"/>
      <w:bookmarkEnd w:id="6"/>
      <w:r w:rsidRPr="006E1724">
        <w:rPr>
          <w:sz w:val="24"/>
          <w:szCs w:val="24"/>
        </w:rPr>
        <w:t xml:space="preserve"> </w:t>
      </w:r>
    </w:p>
    <w:p w14:paraId="2D6C1F5F" w14:textId="77777777" w:rsidR="00797D1F" w:rsidRPr="006E1724" w:rsidRDefault="00797D1F" w:rsidP="00797D1F">
      <w:pPr>
        <w:spacing w:after="240"/>
        <w:rPr>
          <w:i/>
          <w:iCs/>
          <w:highlight w:val="yellow"/>
        </w:rPr>
      </w:pPr>
      <w:r w:rsidRPr="006E1724">
        <w:rPr>
          <w:i/>
          <w:iCs/>
          <w:highlight w:val="yellow"/>
        </w:rPr>
        <w:t>This section should briefly describe the proposed clinical investigation and a summary of the clinical trial protocol. Details to include:</w:t>
      </w:r>
    </w:p>
    <w:p w14:paraId="27FC54DB" w14:textId="77777777" w:rsidR="00797D1F" w:rsidRPr="006E1724" w:rsidRDefault="00797D1F" w:rsidP="00797D1F">
      <w:pPr>
        <w:pStyle w:val="ListParagraph"/>
        <w:numPr>
          <w:ilvl w:val="0"/>
          <w:numId w:val="40"/>
        </w:numPr>
        <w:spacing w:after="240"/>
        <w:rPr>
          <w:i/>
          <w:iCs/>
          <w:highlight w:val="yellow"/>
        </w:rPr>
      </w:pPr>
      <w:r w:rsidRPr="006E1724">
        <w:rPr>
          <w:i/>
          <w:iCs/>
          <w:highlight w:val="yellow"/>
        </w:rPr>
        <w:t>Clinical center, sponsor/investigator</w:t>
      </w:r>
    </w:p>
    <w:p w14:paraId="16502B21" w14:textId="77777777" w:rsidR="00797D1F" w:rsidRPr="006E1724" w:rsidRDefault="00797D1F" w:rsidP="00797D1F">
      <w:pPr>
        <w:pStyle w:val="ListParagraph"/>
        <w:numPr>
          <w:ilvl w:val="0"/>
          <w:numId w:val="40"/>
        </w:numPr>
        <w:spacing w:after="240"/>
        <w:rPr>
          <w:i/>
          <w:iCs/>
          <w:highlight w:val="yellow"/>
        </w:rPr>
      </w:pPr>
      <w:r w:rsidRPr="006E1724">
        <w:rPr>
          <w:i/>
          <w:iCs/>
          <w:highlight w:val="yellow"/>
        </w:rPr>
        <w:t>Who is eligible for study, proposed number of patients to enroll</w:t>
      </w:r>
    </w:p>
    <w:p w14:paraId="1C93551A" w14:textId="77777777" w:rsidR="00797D1F" w:rsidRPr="006E1724" w:rsidRDefault="00797D1F" w:rsidP="00797D1F">
      <w:pPr>
        <w:pStyle w:val="ListParagraph"/>
        <w:numPr>
          <w:ilvl w:val="0"/>
          <w:numId w:val="40"/>
        </w:numPr>
        <w:spacing w:after="240"/>
        <w:rPr>
          <w:i/>
          <w:iCs/>
          <w:highlight w:val="yellow"/>
        </w:rPr>
      </w:pPr>
      <w:r w:rsidRPr="006E1724">
        <w:rPr>
          <w:i/>
          <w:iCs/>
          <w:highlight w:val="yellow"/>
        </w:rPr>
        <w:t>Route of administration, any additional procedures required</w:t>
      </w:r>
    </w:p>
    <w:p w14:paraId="5B347E31" w14:textId="77777777" w:rsidR="00797D1F" w:rsidRPr="006E1724" w:rsidRDefault="00797D1F" w:rsidP="00797D1F">
      <w:pPr>
        <w:pStyle w:val="ListParagraph"/>
        <w:numPr>
          <w:ilvl w:val="0"/>
          <w:numId w:val="40"/>
        </w:numPr>
        <w:spacing w:after="240"/>
        <w:rPr>
          <w:i/>
          <w:iCs/>
          <w:highlight w:val="yellow"/>
        </w:rPr>
      </w:pPr>
      <w:r w:rsidRPr="006E1724">
        <w:rPr>
          <w:i/>
          <w:iCs/>
          <w:highlight w:val="yellow"/>
        </w:rPr>
        <w:t>Timeline of study procedures, including follow-up visits</w:t>
      </w:r>
    </w:p>
    <w:p w14:paraId="07D9FD0A" w14:textId="77777777" w:rsidR="00797D1F" w:rsidRPr="006E1724" w:rsidRDefault="00797D1F" w:rsidP="00797D1F">
      <w:pPr>
        <w:pStyle w:val="ListParagraph"/>
        <w:numPr>
          <w:ilvl w:val="0"/>
          <w:numId w:val="40"/>
        </w:numPr>
        <w:spacing w:after="240"/>
        <w:rPr>
          <w:i/>
          <w:iCs/>
          <w:highlight w:val="yellow"/>
        </w:rPr>
      </w:pPr>
      <w:r w:rsidRPr="006E1724">
        <w:rPr>
          <w:i/>
          <w:iCs/>
          <w:highlight w:val="yellow"/>
        </w:rPr>
        <w:t>Primary and secondary objectives of the study</w:t>
      </w:r>
    </w:p>
    <w:p w14:paraId="50CD16F0" w14:textId="77777777" w:rsidR="00797D1F" w:rsidRPr="006E1724" w:rsidRDefault="00797D1F" w:rsidP="00797D1F">
      <w:pPr>
        <w:pStyle w:val="ListParagraph"/>
        <w:numPr>
          <w:ilvl w:val="0"/>
          <w:numId w:val="40"/>
        </w:numPr>
        <w:spacing w:after="240"/>
        <w:rPr>
          <w:i/>
          <w:iCs/>
          <w:highlight w:val="yellow"/>
        </w:rPr>
      </w:pPr>
      <w:r w:rsidRPr="006E1724">
        <w:rPr>
          <w:i/>
          <w:iCs/>
          <w:highlight w:val="yellow"/>
        </w:rPr>
        <w:t>Data management and reporting plans</w:t>
      </w:r>
    </w:p>
    <w:p w14:paraId="66F5D8C4" w14:textId="77777777" w:rsidR="00797D1F" w:rsidRPr="006E1724" w:rsidRDefault="00797D1F" w:rsidP="00797D1F">
      <w:pPr>
        <w:spacing w:after="240"/>
        <w:rPr>
          <w:i/>
          <w:iCs/>
          <w:highlight w:val="yellow"/>
        </w:rPr>
      </w:pPr>
      <w:r w:rsidRPr="006E1724">
        <w:rPr>
          <w:i/>
          <w:iCs/>
          <w:highlight w:val="yellow"/>
        </w:rPr>
        <w:t xml:space="preserve">If multiple clinical investigations are planned, provide a high-level overview of each, using the above criteria. </w:t>
      </w:r>
    </w:p>
    <w:p w14:paraId="0089C068" w14:textId="77777777" w:rsidR="00797D1F" w:rsidRPr="006E1724" w:rsidRDefault="00797D1F" w:rsidP="00797D1F">
      <w:pPr>
        <w:pStyle w:val="Heading1"/>
        <w:numPr>
          <w:ilvl w:val="0"/>
          <w:numId w:val="39"/>
        </w:numPr>
        <w:tabs>
          <w:tab w:val="num" w:pos="360"/>
        </w:tabs>
        <w:ind w:left="360"/>
        <w:rPr>
          <w:b w:val="0"/>
          <w:bCs w:val="0"/>
          <w:sz w:val="24"/>
          <w:szCs w:val="24"/>
        </w:rPr>
      </w:pPr>
      <w:bookmarkStart w:id="7" w:name="_Toc133228039"/>
      <w:bookmarkStart w:id="8" w:name="_Toc139014397"/>
      <w:r w:rsidRPr="006E1724">
        <w:rPr>
          <w:sz w:val="24"/>
          <w:szCs w:val="24"/>
        </w:rPr>
        <w:lastRenderedPageBreak/>
        <w:t>Any risk of particular severity or seriousness anticipated on the basis of toxicological data in animals or prior human studies with the drug or related drugs</w:t>
      </w:r>
      <w:bookmarkEnd w:id="7"/>
      <w:bookmarkEnd w:id="8"/>
    </w:p>
    <w:bookmarkEnd w:id="4"/>
    <w:p w14:paraId="294C5645" w14:textId="4D4EC64E" w:rsidR="00DF5C96" w:rsidRPr="006E1724" w:rsidRDefault="00797D1F" w:rsidP="007E6BFF">
      <w:pPr>
        <w:rPr>
          <w:i/>
          <w:iCs/>
        </w:rPr>
      </w:pPr>
      <w:r w:rsidRPr="006E1724">
        <w:rPr>
          <w:i/>
          <w:iCs/>
          <w:highlight w:val="yellow"/>
        </w:rPr>
        <w:t>This section should discuss if any risks are anticipated from prior data using the study drug or similar drugs and describe what steps will be taken to mitigate those risks.</w:t>
      </w:r>
    </w:p>
    <w:sectPr w:rsidR="00DF5C96" w:rsidRPr="006E1724" w:rsidSect="00CE6105">
      <w:headerReference w:type="default" r:id="rId12"/>
      <w:footerReference w:type="default" r:id="rId1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D49E" w14:textId="77777777" w:rsidR="00DE5570" w:rsidRDefault="00DE5570">
      <w:r>
        <w:separator/>
      </w:r>
    </w:p>
    <w:p w14:paraId="6357755B" w14:textId="77777777" w:rsidR="00DE5570" w:rsidRDefault="00DE5570"/>
  </w:endnote>
  <w:endnote w:type="continuationSeparator" w:id="0">
    <w:p w14:paraId="428F20B2" w14:textId="77777777" w:rsidR="00DE5570" w:rsidRDefault="00DE5570">
      <w:r>
        <w:continuationSeparator/>
      </w:r>
    </w:p>
    <w:p w14:paraId="07E62096" w14:textId="77777777" w:rsidR="00DE5570" w:rsidRDefault="00DE5570"/>
  </w:endnote>
  <w:endnote w:type="continuationNotice" w:id="1">
    <w:p w14:paraId="2B7A57CC" w14:textId="77777777" w:rsidR="00DE5570" w:rsidRDefault="00DE5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03F4" w14:textId="037FBF8C" w:rsidR="005F354C" w:rsidRDefault="00612A28" w:rsidP="00612A28">
    <w:pPr>
      <w:pStyle w:val="Footer"/>
      <w:jc w:val="both"/>
    </w:pPr>
    <w:r>
      <w:rPr>
        <w:snapToGrid w:val="0"/>
      </w:rPr>
      <w:t xml:space="preserve">Investigational New Drug No. </w:t>
    </w:r>
    <w:r w:rsidRPr="00825AE7">
      <w:rPr>
        <w:i/>
        <w:iCs/>
        <w:snapToGrid w:val="0"/>
        <w:highlight w:val="yellow"/>
      </w:rPr>
      <w:t>XXXXX</w:t>
    </w:r>
    <w:r w:rsidR="005F354C">
      <w:rPr>
        <w:snapToGrid w:val="0"/>
      </w:rPr>
      <w:tab/>
    </w:r>
    <w:r w:rsidR="005F354C">
      <w:rPr>
        <w:snapToGrid w:val="0"/>
      </w:rPr>
      <w:tab/>
    </w:r>
    <w:r w:rsidR="008B756A">
      <w:rPr>
        <w:snapToGrid w:val="0"/>
      </w:rPr>
      <w:t>Module 1.</w:t>
    </w:r>
    <w:r w:rsidR="00D77058">
      <w:rPr>
        <w:snapToGrid w:val="0"/>
      </w:rPr>
      <w:t>20</w:t>
    </w:r>
    <w:r w:rsidR="008B756A">
      <w:rPr>
        <w:snapToGrid w:val="0"/>
      </w:rPr>
      <w:t xml:space="preserve">, Page </w:t>
    </w:r>
    <w:r w:rsidR="008B756A">
      <w:rPr>
        <w:snapToGrid w:val="0"/>
      </w:rPr>
      <w:fldChar w:fldCharType="begin"/>
    </w:r>
    <w:r w:rsidR="008B756A">
      <w:rPr>
        <w:snapToGrid w:val="0"/>
      </w:rPr>
      <w:instrText xml:space="preserve"> PAGE </w:instrText>
    </w:r>
    <w:r w:rsidR="008B756A">
      <w:rPr>
        <w:snapToGrid w:val="0"/>
      </w:rPr>
      <w:fldChar w:fldCharType="separate"/>
    </w:r>
    <w:r w:rsidR="008B756A">
      <w:rPr>
        <w:snapToGrid w:val="0"/>
      </w:rPr>
      <w:t>1</w:t>
    </w:r>
    <w:r w:rsidR="008B756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1BDC" w14:textId="77777777" w:rsidR="00DE5570" w:rsidRDefault="00DE5570">
      <w:r>
        <w:separator/>
      </w:r>
    </w:p>
    <w:p w14:paraId="1F97BC30" w14:textId="77777777" w:rsidR="00DE5570" w:rsidRDefault="00DE5570"/>
  </w:footnote>
  <w:footnote w:type="continuationSeparator" w:id="0">
    <w:p w14:paraId="7EBD00D4" w14:textId="77777777" w:rsidR="00DE5570" w:rsidRDefault="00DE5570">
      <w:r>
        <w:continuationSeparator/>
      </w:r>
    </w:p>
    <w:p w14:paraId="33D5CB83" w14:textId="77777777" w:rsidR="00DE5570" w:rsidRDefault="00DE5570"/>
  </w:footnote>
  <w:footnote w:type="continuationNotice" w:id="1">
    <w:p w14:paraId="472C5C87" w14:textId="77777777" w:rsidR="00DE5570" w:rsidRDefault="00DE55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03F2" w14:textId="767EC38E" w:rsidR="00D844A5" w:rsidRPr="00CB4346" w:rsidRDefault="00CB4346" w:rsidP="00CB4346">
    <w:pPr>
      <w:pStyle w:val="Header"/>
      <w:jc w:val="center"/>
      <w:rPr>
        <w:b/>
        <w:bCs/>
      </w:rPr>
    </w:pPr>
    <w:r w:rsidRPr="00CB4346">
      <w:rPr>
        <w:b/>
        <w:bCs/>
      </w:rPr>
      <w:t>Title of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CA24E0A"/>
    <w:lvl w:ilvl="0">
      <w:start w:val="1"/>
      <w:numFmt w:val="decimal"/>
      <w:lvlText w:val="%1."/>
      <w:lvlJc w:val="left"/>
      <w:pPr>
        <w:tabs>
          <w:tab w:val="num" w:pos="360"/>
        </w:tabs>
        <w:ind w:left="360" w:hanging="360"/>
      </w:pPr>
      <w:rPr>
        <w:rFonts w:hint="default"/>
      </w:rPr>
    </w:lvl>
  </w:abstractNum>
  <w:abstractNum w:abstractNumId="1" w15:restartNumberingAfterBreak="0">
    <w:nsid w:val="00FA18E3"/>
    <w:multiLevelType w:val="multilevel"/>
    <w:tmpl w:val="0409001D"/>
    <w:name w:val="1 / 1.1 / 1.1.132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07448D"/>
    <w:multiLevelType w:val="multilevel"/>
    <w:tmpl w:val="BD8C18A2"/>
    <w:name w:val="Bullets8"/>
    <w:numStyleLink w:val="Bullets"/>
  </w:abstractNum>
  <w:abstractNum w:abstractNumId="3" w15:restartNumberingAfterBreak="0">
    <w:nsid w:val="0DEF2F6D"/>
    <w:multiLevelType w:val="multilevel"/>
    <w:tmpl w:val="BD8C18A2"/>
    <w:name w:val="Bullets"/>
    <w:styleLink w:val="Bullets"/>
    <w:lvl w:ilvl="0">
      <w:start w:val="1"/>
      <w:numFmt w:val="bullet"/>
      <w:pStyle w:val="ListBullet"/>
      <w:lvlText w:val=""/>
      <w:lvlJc w:val="left"/>
      <w:pPr>
        <w:tabs>
          <w:tab w:val="num" w:pos="360"/>
        </w:tabs>
        <w:ind w:left="360" w:hanging="360"/>
      </w:pPr>
      <w:rPr>
        <w:rFonts w:ascii="Symbol" w:hAnsi="Symbol" w:hint="default"/>
        <w:sz w:val="24"/>
      </w:rPr>
    </w:lvl>
    <w:lvl w:ilvl="1">
      <w:start w:val="1"/>
      <w:numFmt w:val="bullet"/>
      <w:lvlRestart w:val="0"/>
      <w:pStyle w:val="ListBullet2"/>
      <w:lvlText w:val=""/>
      <w:lvlJc w:val="left"/>
      <w:pPr>
        <w:tabs>
          <w:tab w:val="num" w:pos="720"/>
        </w:tabs>
        <w:ind w:left="720" w:hanging="360"/>
      </w:pPr>
      <w:rPr>
        <w:rFonts w:ascii="Symbol" w:hAnsi="Symbol" w:hint="default"/>
      </w:rPr>
    </w:lvl>
    <w:lvl w:ilvl="2">
      <w:start w:val="1"/>
      <w:numFmt w:val="bullet"/>
      <w:lvlRestart w:val="0"/>
      <w:pStyle w:val="ListBullet3"/>
      <w:lvlText w:val=""/>
      <w:lvlJc w:val="left"/>
      <w:pPr>
        <w:tabs>
          <w:tab w:val="num" w:pos="1080"/>
        </w:tabs>
        <w:ind w:left="1080" w:hanging="360"/>
      </w:pPr>
      <w:rPr>
        <w:rFonts w:ascii="Wingdings" w:hAnsi="Wingdings" w:hint="default"/>
      </w:rPr>
    </w:lvl>
    <w:lvl w:ilvl="3">
      <w:start w:val="1"/>
      <w:numFmt w:val="bullet"/>
      <w:lvlRestart w:val="0"/>
      <w:pStyle w:val="ListBullet4"/>
      <w:lvlText w:val=""/>
      <w:lvlJc w:val="left"/>
      <w:pPr>
        <w:tabs>
          <w:tab w:val="num" w:pos="1440"/>
        </w:tabs>
        <w:ind w:left="1440" w:hanging="360"/>
      </w:pPr>
      <w:rPr>
        <w:rFonts w:ascii="Symbol" w:hAnsi="Symbol" w:hint="default"/>
      </w:rPr>
    </w:lvl>
    <w:lvl w:ilvl="4">
      <w:start w:val="1"/>
      <w:numFmt w:val="bullet"/>
      <w:lvlRestart w:val="0"/>
      <w:pStyle w:val="ListBullet5"/>
      <w:lvlText w:val=""/>
      <w:lvlJc w:val="left"/>
      <w:pPr>
        <w:tabs>
          <w:tab w:val="num" w:pos="1800"/>
        </w:tabs>
        <w:ind w:left="1800" w:hanging="360"/>
      </w:pPr>
      <w:rPr>
        <w:rFonts w:ascii="Symbol" w:hAnsi="Symbol" w:hint="default"/>
      </w:rPr>
    </w:lvl>
    <w:lvl w:ilvl="5">
      <w:start w:val="1"/>
      <w:numFmt w:val="none"/>
      <w:lvlRestart w:val="0"/>
      <w:lvlText w:val="%6%1"/>
      <w:lvlJc w:val="left"/>
      <w:pPr>
        <w:tabs>
          <w:tab w:val="num" w:pos="1512"/>
        </w:tabs>
        <w:ind w:left="1512" w:hanging="1152"/>
      </w:pPr>
      <w:rPr>
        <w:rFonts w:hint="default"/>
      </w:rPr>
    </w:lvl>
    <w:lvl w:ilvl="6">
      <w:start w:val="1"/>
      <w:numFmt w:val="none"/>
      <w:lvlRestart w:val="0"/>
      <w:lvlText w:val="%7%1"/>
      <w:lvlJc w:val="left"/>
      <w:pPr>
        <w:tabs>
          <w:tab w:val="num" w:pos="1656"/>
        </w:tabs>
        <w:ind w:left="1656" w:hanging="1296"/>
      </w:pPr>
      <w:rPr>
        <w:rFonts w:hint="default"/>
      </w:rPr>
    </w:lvl>
    <w:lvl w:ilvl="7">
      <w:start w:val="1"/>
      <w:numFmt w:val="none"/>
      <w:lvlRestart w:val="0"/>
      <w:lvlText w:val="%8%1"/>
      <w:lvlJc w:val="left"/>
      <w:pPr>
        <w:tabs>
          <w:tab w:val="num" w:pos="1800"/>
        </w:tabs>
        <w:ind w:left="1800" w:hanging="1440"/>
      </w:pPr>
      <w:rPr>
        <w:rFonts w:hint="default"/>
      </w:rPr>
    </w:lvl>
    <w:lvl w:ilvl="8">
      <w:start w:val="1"/>
      <w:numFmt w:val="none"/>
      <w:lvlRestart w:val="0"/>
      <w:lvlText w:val="%1"/>
      <w:lvlJc w:val="left"/>
      <w:pPr>
        <w:tabs>
          <w:tab w:val="num" w:pos="1944"/>
        </w:tabs>
        <w:ind w:left="1944" w:hanging="1584"/>
      </w:pPr>
      <w:rPr>
        <w:rFonts w:hint="default"/>
      </w:rPr>
    </w:lvl>
  </w:abstractNum>
  <w:abstractNum w:abstractNumId="4" w15:restartNumberingAfterBreak="0">
    <w:nsid w:val="192D0AD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73B2D9C"/>
    <w:multiLevelType w:val="multilevel"/>
    <w:tmpl w:val="BD8C18A2"/>
    <w:name w:val="Bullets7"/>
    <w:numStyleLink w:val="Bullets"/>
  </w:abstractNum>
  <w:abstractNum w:abstractNumId="6" w15:restartNumberingAfterBreak="0">
    <w:nsid w:val="280F0FD6"/>
    <w:multiLevelType w:val="multilevel"/>
    <w:tmpl w:val="0409001D"/>
    <w:name w:val="1 / 1.1 / 1.1.13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8352BA0"/>
    <w:multiLevelType w:val="multilevel"/>
    <w:tmpl w:val="0409001D"/>
    <w:name w:val="Alpha 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ADE448B"/>
    <w:multiLevelType w:val="multilevel"/>
    <w:tmpl w:val="0409001D"/>
    <w:name w:val="1 / 1.1 / 1.1.13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F2D1266"/>
    <w:multiLevelType w:val="multilevel"/>
    <w:tmpl w:val="1EC00F3E"/>
    <w:name w:val="1 / 1.1 / 1.1.1"/>
    <w:lvl w:ilvl="0">
      <w:start w:val="1"/>
      <w:numFmt w:val="decimal"/>
      <w:lvlText w:val="%1."/>
      <w:lvlJc w:val="left"/>
      <w:pPr>
        <w:tabs>
          <w:tab w:val="num" w:pos="720"/>
        </w:tabs>
        <w:ind w:left="720" w:hanging="360"/>
      </w:pPr>
      <w:rPr>
        <w:rFonts w:hint="default"/>
        <w:sz w:val="24"/>
        <w:szCs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2F417F40"/>
    <w:multiLevelType w:val="hybridMultilevel"/>
    <w:tmpl w:val="F876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F487C"/>
    <w:multiLevelType w:val="multilevel"/>
    <w:tmpl w:val="0409001D"/>
    <w:name w:val="1 / 1.1 / 1.1.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FB3B46"/>
    <w:multiLevelType w:val="hybridMultilevel"/>
    <w:tmpl w:val="6AA60512"/>
    <w:lvl w:ilvl="0" w:tplc="D86061C6">
      <w:start w:val="1"/>
      <w:numFmt w:val="upperLetter"/>
      <w:pStyle w:val="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A3734B"/>
    <w:multiLevelType w:val="multilevel"/>
    <w:tmpl w:val="BD8C18A2"/>
    <w:name w:val="Bullets10"/>
    <w:numStyleLink w:val="Bullets"/>
  </w:abstractNum>
  <w:abstractNum w:abstractNumId="14" w15:restartNumberingAfterBreak="0">
    <w:nsid w:val="36575AE1"/>
    <w:multiLevelType w:val="multilevel"/>
    <w:tmpl w:val="C3426DCC"/>
    <w:lvl w:ilvl="0">
      <w:start w:val="1"/>
      <w:numFmt w:val="upperLetter"/>
      <w:lvlText w:val="%1."/>
      <w:lvlJc w:val="left"/>
      <w:pPr>
        <w:tabs>
          <w:tab w:val="num" w:pos="360"/>
        </w:tabs>
        <w:ind w:left="360" w:hanging="360"/>
      </w:pPr>
      <w:rPr>
        <w:rFonts w:hint="default"/>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4"/>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378D4A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8FD74BF"/>
    <w:multiLevelType w:val="multilevel"/>
    <w:tmpl w:val="BD8C18A2"/>
    <w:name w:val="Bullets4"/>
    <w:numStyleLink w:val="Bullets"/>
  </w:abstractNum>
  <w:abstractNum w:abstractNumId="17" w15:restartNumberingAfterBreak="0">
    <w:nsid w:val="425D2A2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34C7388"/>
    <w:multiLevelType w:val="multilevel"/>
    <w:tmpl w:val="0409001D"/>
    <w:name w:val="Bullet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9271895"/>
    <w:multiLevelType w:val="multilevel"/>
    <w:tmpl w:val="0409001D"/>
    <w:name w:val="1 / 1.1 / 1.1.13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9DB1593"/>
    <w:multiLevelType w:val="multilevel"/>
    <w:tmpl w:val="0409001D"/>
    <w:name w:val="1 / 1.1 / 1.1.13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CE41141"/>
    <w:multiLevelType w:val="multilevel"/>
    <w:tmpl w:val="18561E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FA82C85"/>
    <w:multiLevelType w:val="multilevel"/>
    <w:tmpl w:val="BD8C18A2"/>
    <w:name w:val="Bullets3"/>
    <w:numStyleLink w:val="Bullets"/>
  </w:abstractNum>
  <w:abstractNum w:abstractNumId="23" w15:restartNumberingAfterBreak="0">
    <w:nsid w:val="56A00E0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8BB4CD9"/>
    <w:multiLevelType w:val="multilevel"/>
    <w:tmpl w:val="18561EBC"/>
    <w:name w:val="1 / 1.1 / 1.1.13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1C47346"/>
    <w:multiLevelType w:val="multilevel"/>
    <w:tmpl w:val="0409001D"/>
    <w:name w:val="1 / 1.1 / 1.1.1322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51D63BC"/>
    <w:multiLevelType w:val="multilevel"/>
    <w:tmpl w:val="0409001D"/>
    <w:name w:val="1 / 1.1 / 1.1.13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90B21F9"/>
    <w:multiLevelType w:val="hybridMultilevel"/>
    <w:tmpl w:val="F642C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F2283D"/>
    <w:multiLevelType w:val="multilevel"/>
    <w:tmpl w:val="4B3EED28"/>
    <w:lvl w:ilvl="0">
      <w:start w:val="1"/>
      <w:numFmt w:val="bullet"/>
      <w:lvlText w:val=""/>
      <w:lvlJc w:val="left"/>
      <w:pPr>
        <w:tabs>
          <w:tab w:val="num" w:pos="360"/>
        </w:tabs>
        <w:ind w:left="360" w:hanging="360"/>
      </w:pPr>
      <w:rPr>
        <w:rFonts w:ascii="Symbol" w:hAnsi="Symbol"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Wingdings" w:hAnsi="Wingdings" w:hint="default"/>
      </w:rPr>
    </w:lvl>
    <w:lvl w:ilvl="3">
      <w:numFmt w:val="none"/>
      <w:lvlText w:val=""/>
      <w:lvlJc w:val="left"/>
      <w:pPr>
        <w:tabs>
          <w:tab w:val="num" w:pos="360"/>
        </w:tabs>
      </w:pPr>
    </w:lvl>
    <w:lvl w:ilvl="4">
      <w:start w:val="1"/>
      <w:numFmt w:val="bullet"/>
      <w:lvlRestart w:val="0"/>
      <w:lvlText w:val=""/>
      <w:lvlJc w:val="left"/>
      <w:pPr>
        <w:tabs>
          <w:tab w:val="num" w:pos="1800"/>
        </w:tabs>
        <w:ind w:left="1800" w:hanging="360"/>
      </w:pPr>
      <w:rPr>
        <w:rFonts w:ascii="Symbol" w:hAnsi="Symbol" w:hint="default"/>
      </w:rPr>
    </w:lvl>
    <w:lvl w:ilvl="5">
      <w:start w:val="1"/>
      <w:numFmt w:val="none"/>
      <w:lvlRestart w:val="0"/>
      <w:lvlText w:val=""/>
      <w:lvlJc w:val="left"/>
      <w:pPr>
        <w:tabs>
          <w:tab w:val="num" w:pos="2160"/>
        </w:tabs>
        <w:ind w:left="2160" w:hanging="360"/>
      </w:pPr>
      <w:rPr>
        <w:rFonts w:hint="default"/>
      </w:rPr>
    </w:lvl>
    <w:lvl w:ilvl="6">
      <w:start w:val="1"/>
      <w:numFmt w:val="none"/>
      <w:lvlRestart w:val="0"/>
      <w:lvlText w:val=""/>
      <w:lvlJc w:val="left"/>
      <w:pPr>
        <w:tabs>
          <w:tab w:val="num" w:pos="2520"/>
        </w:tabs>
        <w:ind w:left="2520" w:hanging="360"/>
      </w:pPr>
      <w:rPr>
        <w:rFonts w:hint="default"/>
      </w:rPr>
    </w:lvl>
    <w:lvl w:ilvl="7">
      <w:start w:val="1"/>
      <w:numFmt w:val="none"/>
      <w:lvlRestart w:val="0"/>
      <w:lvlText w:val=""/>
      <w:lvlJc w:val="left"/>
      <w:pPr>
        <w:tabs>
          <w:tab w:val="num" w:pos="2880"/>
        </w:tabs>
        <w:ind w:left="2880" w:hanging="360"/>
      </w:pPr>
      <w:rPr>
        <w:rFonts w:hint="default"/>
      </w:rPr>
    </w:lvl>
    <w:lvl w:ilvl="8">
      <w:start w:val="1"/>
      <w:numFmt w:val="none"/>
      <w:lvlRestart w:val="0"/>
      <w:lvlText w:val=""/>
      <w:lvlJc w:val="left"/>
      <w:pPr>
        <w:tabs>
          <w:tab w:val="num" w:pos="3240"/>
        </w:tabs>
        <w:ind w:left="3240" w:hanging="360"/>
      </w:pPr>
      <w:rPr>
        <w:rFonts w:hint="default"/>
      </w:rPr>
    </w:lvl>
  </w:abstractNum>
  <w:abstractNum w:abstractNumId="29" w15:restartNumberingAfterBreak="0">
    <w:nsid w:val="775E269E"/>
    <w:multiLevelType w:val="multilevel"/>
    <w:tmpl w:val="1EC00F3E"/>
    <w:name w:val="1 / 1.1 / 1.1.13"/>
    <w:lvl w:ilvl="0">
      <w:start w:val="1"/>
      <w:numFmt w:val="decimal"/>
      <w:pStyle w:val="ListNumber"/>
      <w:lvlText w:val="%1."/>
      <w:lvlJc w:val="left"/>
      <w:pPr>
        <w:tabs>
          <w:tab w:val="num" w:pos="720"/>
        </w:tabs>
        <w:ind w:left="720" w:hanging="360"/>
      </w:pPr>
      <w:rPr>
        <w:rFonts w:hint="default"/>
        <w:sz w:val="24"/>
        <w:szCs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0" w15:restartNumberingAfterBreak="0">
    <w:nsid w:val="796B53B3"/>
    <w:multiLevelType w:val="multilevel"/>
    <w:tmpl w:val="BD8C18A2"/>
    <w:name w:val="Bullets6"/>
    <w:numStyleLink w:val="Bullets"/>
  </w:abstractNum>
  <w:abstractNum w:abstractNumId="31" w15:restartNumberingAfterBreak="0">
    <w:nsid w:val="7B640EBD"/>
    <w:multiLevelType w:val="multilevel"/>
    <w:tmpl w:val="BD8C18A2"/>
    <w:name w:val="Bullets5"/>
    <w:numStyleLink w:val="Bullets"/>
  </w:abstractNum>
  <w:abstractNum w:abstractNumId="32" w15:restartNumberingAfterBreak="0">
    <w:nsid w:val="7BDD1C0C"/>
    <w:multiLevelType w:val="multilevel"/>
    <w:tmpl w:val="BD8C18A2"/>
    <w:name w:val="Bullets9"/>
    <w:numStyleLink w:val="Bullets"/>
  </w:abstractNum>
  <w:num w:numId="1" w16cid:durableId="223495304">
    <w:abstractNumId w:val="0"/>
  </w:num>
  <w:num w:numId="2" w16cid:durableId="305745748">
    <w:abstractNumId w:val="28"/>
  </w:num>
  <w:num w:numId="3" w16cid:durableId="550654938">
    <w:abstractNumId w:val="14"/>
  </w:num>
  <w:num w:numId="4" w16cid:durableId="1653674632">
    <w:abstractNumId w:val="23"/>
  </w:num>
  <w:num w:numId="5" w16cid:durableId="2017343658">
    <w:abstractNumId w:val="7"/>
  </w:num>
  <w:num w:numId="6" w16cid:durableId="378365737">
    <w:abstractNumId w:val="28"/>
  </w:num>
  <w:num w:numId="7" w16cid:durableId="405306996">
    <w:abstractNumId w:val="28"/>
  </w:num>
  <w:num w:numId="8" w16cid:durableId="1341008843">
    <w:abstractNumId w:val="28"/>
  </w:num>
  <w:num w:numId="9" w16cid:durableId="1971667483">
    <w:abstractNumId w:val="28"/>
  </w:num>
  <w:num w:numId="10" w16cid:durableId="1872375108">
    <w:abstractNumId w:val="28"/>
  </w:num>
  <w:num w:numId="11" w16cid:durableId="389112752">
    <w:abstractNumId w:val="0"/>
  </w:num>
  <w:num w:numId="12" w16cid:durableId="1764378986">
    <w:abstractNumId w:val="14"/>
  </w:num>
  <w:num w:numId="13" w16cid:durableId="850678199">
    <w:abstractNumId w:val="3"/>
  </w:num>
  <w:num w:numId="14" w16cid:durableId="1552884333">
    <w:abstractNumId w:val="18"/>
  </w:num>
  <w:num w:numId="15" w16cid:durableId="2135639152">
    <w:abstractNumId w:val="22"/>
  </w:num>
  <w:num w:numId="16" w16cid:durableId="2013796915">
    <w:abstractNumId w:val="16"/>
  </w:num>
  <w:num w:numId="17" w16cid:durableId="2011593965">
    <w:abstractNumId w:val="31"/>
  </w:num>
  <w:num w:numId="18" w16cid:durableId="2063096023">
    <w:abstractNumId w:val="30"/>
  </w:num>
  <w:num w:numId="19" w16cid:durableId="594435732">
    <w:abstractNumId w:val="5"/>
  </w:num>
  <w:num w:numId="20" w16cid:durableId="845904020">
    <w:abstractNumId w:val="2"/>
  </w:num>
  <w:num w:numId="21" w16cid:durableId="192306932">
    <w:abstractNumId w:val="32"/>
  </w:num>
  <w:num w:numId="22" w16cid:durableId="1540043396">
    <w:abstractNumId w:val="13"/>
  </w:num>
  <w:num w:numId="23" w16cid:durableId="505292165">
    <w:abstractNumId w:val="9"/>
  </w:num>
  <w:num w:numId="24" w16cid:durableId="168106151">
    <w:abstractNumId w:val="11"/>
  </w:num>
  <w:num w:numId="25" w16cid:durableId="574972420">
    <w:abstractNumId w:val="29"/>
  </w:num>
  <w:num w:numId="26" w16cid:durableId="468865805">
    <w:abstractNumId w:val="24"/>
  </w:num>
  <w:num w:numId="27" w16cid:durableId="274824760">
    <w:abstractNumId w:val="12"/>
  </w:num>
  <w:num w:numId="28" w16cid:durableId="1798988026">
    <w:abstractNumId w:val="15"/>
  </w:num>
  <w:num w:numId="29" w16cid:durableId="334262622">
    <w:abstractNumId w:val="17"/>
  </w:num>
  <w:num w:numId="30" w16cid:durableId="1849322823">
    <w:abstractNumId w:val="21"/>
  </w:num>
  <w:num w:numId="31" w16cid:durableId="418796259">
    <w:abstractNumId w:val="19"/>
  </w:num>
  <w:num w:numId="32" w16cid:durableId="1084646335">
    <w:abstractNumId w:val="20"/>
  </w:num>
  <w:num w:numId="33" w16cid:durableId="1558736393">
    <w:abstractNumId w:val="8"/>
  </w:num>
  <w:num w:numId="34" w16cid:durableId="1366368464">
    <w:abstractNumId w:val="6"/>
  </w:num>
  <w:num w:numId="35" w16cid:durableId="1100299366">
    <w:abstractNumId w:val="26"/>
  </w:num>
  <w:num w:numId="36" w16cid:durableId="501314812">
    <w:abstractNumId w:val="1"/>
  </w:num>
  <w:num w:numId="37" w16cid:durableId="152574591">
    <w:abstractNumId w:val="25"/>
  </w:num>
  <w:num w:numId="38" w16cid:durableId="395474453">
    <w:abstractNumId w:val="4"/>
  </w:num>
  <w:num w:numId="39" w16cid:durableId="121583398">
    <w:abstractNumId w:val="27"/>
  </w:num>
  <w:num w:numId="40" w16cid:durableId="118655448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F0"/>
    <w:rsid w:val="000027D7"/>
    <w:rsid w:val="00002802"/>
    <w:rsid w:val="0000443E"/>
    <w:rsid w:val="000059CD"/>
    <w:rsid w:val="000129BF"/>
    <w:rsid w:val="00013D38"/>
    <w:rsid w:val="00015F8D"/>
    <w:rsid w:val="00020FD2"/>
    <w:rsid w:val="00023691"/>
    <w:rsid w:val="00027C5F"/>
    <w:rsid w:val="00030550"/>
    <w:rsid w:val="00031031"/>
    <w:rsid w:val="00031968"/>
    <w:rsid w:val="000332EC"/>
    <w:rsid w:val="00037153"/>
    <w:rsid w:val="00043B3A"/>
    <w:rsid w:val="00043EFE"/>
    <w:rsid w:val="00044794"/>
    <w:rsid w:val="000466D0"/>
    <w:rsid w:val="0004679F"/>
    <w:rsid w:val="00047AC8"/>
    <w:rsid w:val="000532E8"/>
    <w:rsid w:val="00054D2E"/>
    <w:rsid w:val="00055F22"/>
    <w:rsid w:val="00064AF4"/>
    <w:rsid w:val="00067DF5"/>
    <w:rsid w:val="000714EE"/>
    <w:rsid w:val="00073839"/>
    <w:rsid w:val="00077708"/>
    <w:rsid w:val="000804BD"/>
    <w:rsid w:val="000809A0"/>
    <w:rsid w:val="00087209"/>
    <w:rsid w:val="000906A5"/>
    <w:rsid w:val="000920FE"/>
    <w:rsid w:val="000960CF"/>
    <w:rsid w:val="000A00B8"/>
    <w:rsid w:val="000A24B9"/>
    <w:rsid w:val="000A5CD2"/>
    <w:rsid w:val="000B0EDA"/>
    <w:rsid w:val="000B1971"/>
    <w:rsid w:val="000B2CCB"/>
    <w:rsid w:val="000B4397"/>
    <w:rsid w:val="000C0A8D"/>
    <w:rsid w:val="000C2B83"/>
    <w:rsid w:val="000C67E0"/>
    <w:rsid w:val="000C799F"/>
    <w:rsid w:val="000D74CD"/>
    <w:rsid w:val="000E3F59"/>
    <w:rsid w:val="000E4DAF"/>
    <w:rsid w:val="000E5B9A"/>
    <w:rsid w:val="000F0262"/>
    <w:rsid w:val="000F18A7"/>
    <w:rsid w:val="000F3710"/>
    <w:rsid w:val="000F4B4B"/>
    <w:rsid w:val="000F4D4B"/>
    <w:rsid w:val="000F570F"/>
    <w:rsid w:val="000F601B"/>
    <w:rsid w:val="000F771D"/>
    <w:rsid w:val="00101F15"/>
    <w:rsid w:val="00103232"/>
    <w:rsid w:val="00103A76"/>
    <w:rsid w:val="0010499C"/>
    <w:rsid w:val="00107611"/>
    <w:rsid w:val="00110FEE"/>
    <w:rsid w:val="00116437"/>
    <w:rsid w:val="00122EF4"/>
    <w:rsid w:val="00124997"/>
    <w:rsid w:val="001255DF"/>
    <w:rsid w:val="0013581D"/>
    <w:rsid w:val="0014380E"/>
    <w:rsid w:val="0014430F"/>
    <w:rsid w:val="00144AFE"/>
    <w:rsid w:val="00146AE9"/>
    <w:rsid w:val="00151202"/>
    <w:rsid w:val="001557DB"/>
    <w:rsid w:val="001574BF"/>
    <w:rsid w:val="00162CDD"/>
    <w:rsid w:val="00162F11"/>
    <w:rsid w:val="00164C1C"/>
    <w:rsid w:val="00165D2A"/>
    <w:rsid w:val="00167563"/>
    <w:rsid w:val="00171B8E"/>
    <w:rsid w:val="00180BA0"/>
    <w:rsid w:val="00181DE0"/>
    <w:rsid w:val="001824F9"/>
    <w:rsid w:val="00182994"/>
    <w:rsid w:val="00184225"/>
    <w:rsid w:val="0018557E"/>
    <w:rsid w:val="001860AA"/>
    <w:rsid w:val="00186292"/>
    <w:rsid w:val="00191826"/>
    <w:rsid w:val="00192F51"/>
    <w:rsid w:val="001936E4"/>
    <w:rsid w:val="00194E54"/>
    <w:rsid w:val="00196401"/>
    <w:rsid w:val="00196FCF"/>
    <w:rsid w:val="001A4FF9"/>
    <w:rsid w:val="001A5079"/>
    <w:rsid w:val="001A7026"/>
    <w:rsid w:val="001A749C"/>
    <w:rsid w:val="001B6A0F"/>
    <w:rsid w:val="001B73FC"/>
    <w:rsid w:val="001C4381"/>
    <w:rsid w:val="001C5AB0"/>
    <w:rsid w:val="001C66A4"/>
    <w:rsid w:val="001D05D9"/>
    <w:rsid w:val="001D15D3"/>
    <w:rsid w:val="001D2092"/>
    <w:rsid w:val="001D79DC"/>
    <w:rsid w:val="001E0D48"/>
    <w:rsid w:val="001E104A"/>
    <w:rsid w:val="001E15A6"/>
    <w:rsid w:val="001E269A"/>
    <w:rsid w:val="001E360E"/>
    <w:rsid w:val="001E5D50"/>
    <w:rsid w:val="001E73DF"/>
    <w:rsid w:val="001F0B1E"/>
    <w:rsid w:val="001F2A46"/>
    <w:rsid w:val="001F5820"/>
    <w:rsid w:val="001F6B23"/>
    <w:rsid w:val="001F776D"/>
    <w:rsid w:val="001F78D7"/>
    <w:rsid w:val="00200BD4"/>
    <w:rsid w:val="00203E3A"/>
    <w:rsid w:val="00205041"/>
    <w:rsid w:val="00205130"/>
    <w:rsid w:val="00205449"/>
    <w:rsid w:val="002063EB"/>
    <w:rsid w:val="002155DD"/>
    <w:rsid w:val="00220C1C"/>
    <w:rsid w:val="00221F22"/>
    <w:rsid w:val="002257A9"/>
    <w:rsid w:val="00226308"/>
    <w:rsid w:val="00226CB0"/>
    <w:rsid w:val="00233B28"/>
    <w:rsid w:val="002365A7"/>
    <w:rsid w:val="00237589"/>
    <w:rsid w:val="00241660"/>
    <w:rsid w:val="00251827"/>
    <w:rsid w:val="002526E3"/>
    <w:rsid w:val="00253AED"/>
    <w:rsid w:val="00260696"/>
    <w:rsid w:val="0026662F"/>
    <w:rsid w:val="00266665"/>
    <w:rsid w:val="0026749C"/>
    <w:rsid w:val="002715FF"/>
    <w:rsid w:val="00274FC5"/>
    <w:rsid w:val="00275272"/>
    <w:rsid w:val="00282038"/>
    <w:rsid w:val="00285244"/>
    <w:rsid w:val="0028792B"/>
    <w:rsid w:val="00287E38"/>
    <w:rsid w:val="002903BD"/>
    <w:rsid w:val="00290706"/>
    <w:rsid w:val="00296A1D"/>
    <w:rsid w:val="002A0BBA"/>
    <w:rsid w:val="002A3DF2"/>
    <w:rsid w:val="002A4E14"/>
    <w:rsid w:val="002B3A36"/>
    <w:rsid w:val="002B40E4"/>
    <w:rsid w:val="002C0968"/>
    <w:rsid w:val="002C1838"/>
    <w:rsid w:val="002C27B5"/>
    <w:rsid w:val="002C656C"/>
    <w:rsid w:val="002C7748"/>
    <w:rsid w:val="002D3D59"/>
    <w:rsid w:val="002D522D"/>
    <w:rsid w:val="002D6813"/>
    <w:rsid w:val="002D6A61"/>
    <w:rsid w:val="002E3D20"/>
    <w:rsid w:val="002E5580"/>
    <w:rsid w:val="002F2300"/>
    <w:rsid w:val="002F2AB0"/>
    <w:rsid w:val="002F30BF"/>
    <w:rsid w:val="002F388E"/>
    <w:rsid w:val="002F4A6F"/>
    <w:rsid w:val="002F64FB"/>
    <w:rsid w:val="002F7BBC"/>
    <w:rsid w:val="003060AD"/>
    <w:rsid w:val="00306202"/>
    <w:rsid w:val="00310C1A"/>
    <w:rsid w:val="0031135F"/>
    <w:rsid w:val="00313A5B"/>
    <w:rsid w:val="003221FB"/>
    <w:rsid w:val="00322285"/>
    <w:rsid w:val="00322A91"/>
    <w:rsid w:val="0032384D"/>
    <w:rsid w:val="00323FE0"/>
    <w:rsid w:val="003265D3"/>
    <w:rsid w:val="00326B55"/>
    <w:rsid w:val="0032759B"/>
    <w:rsid w:val="0033251B"/>
    <w:rsid w:val="00332595"/>
    <w:rsid w:val="0033318F"/>
    <w:rsid w:val="00335A39"/>
    <w:rsid w:val="00341E46"/>
    <w:rsid w:val="00342B8C"/>
    <w:rsid w:val="00350FB5"/>
    <w:rsid w:val="00351000"/>
    <w:rsid w:val="00354E98"/>
    <w:rsid w:val="0035605F"/>
    <w:rsid w:val="0035658C"/>
    <w:rsid w:val="00356A65"/>
    <w:rsid w:val="00356CE9"/>
    <w:rsid w:val="00357C75"/>
    <w:rsid w:val="00357F88"/>
    <w:rsid w:val="0036152B"/>
    <w:rsid w:val="00364498"/>
    <w:rsid w:val="00365648"/>
    <w:rsid w:val="00365949"/>
    <w:rsid w:val="00367522"/>
    <w:rsid w:val="003726E8"/>
    <w:rsid w:val="00373245"/>
    <w:rsid w:val="00374912"/>
    <w:rsid w:val="00375970"/>
    <w:rsid w:val="00375EDA"/>
    <w:rsid w:val="003805BD"/>
    <w:rsid w:val="00380B57"/>
    <w:rsid w:val="00383EDE"/>
    <w:rsid w:val="00387428"/>
    <w:rsid w:val="00390750"/>
    <w:rsid w:val="00390CF9"/>
    <w:rsid w:val="003924C6"/>
    <w:rsid w:val="0039379D"/>
    <w:rsid w:val="00394937"/>
    <w:rsid w:val="003A0930"/>
    <w:rsid w:val="003A0DD4"/>
    <w:rsid w:val="003B1A6D"/>
    <w:rsid w:val="003B4019"/>
    <w:rsid w:val="003B4A73"/>
    <w:rsid w:val="003B515A"/>
    <w:rsid w:val="003C073B"/>
    <w:rsid w:val="003C2C51"/>
    <w:rsid w:val="003C551D"/>
    <w:rsid w:val="003C6118"/>
    <w:rsid w:val="003D1A0A"/>
    <w:rsid w:val="003D2854"/>
    <w:rsid w:val="003D6124"/>
    <w:rsid w:val="003E3188"/>
    <w:rsid w:val="003E31CC"/>
    <w:rsid w:val="003E7256"/>
    <w:rsid w:val="003F2850"/>
    <w:rsid w:val="003F4439"/>
    <w:rsid w:val="003F62A8"/>
    <w:rsid w:val="003F68B0"/>
    <w:rsid w:val="003F68D1"/>
    <w:rsid w:val="004006A9"/>
    <w:rsid w:val="0040250C"/>
    <w:rsid w:val="00402921"/>
    <w:rsid w:val="00406316"/>
    <w:rsid w:val="00407C48"/>
    <w:rsid w:val="0041192A"/>
    <w:rsid w:val="00411B19"/>
    <w:rsid w:val="00412B80"/>
    <w:rsid w:val="0041424D"/>
    <w:rsid w:val="0041466F"/>
    <w:rsid w:val="00415104"/>
    <w:rsid w:val="00423233"/>
    <w:rsid w:val="00427CB5"/>
    <w:rsid w:val="00430863"/>
    <w:rsid w:val="00431805"/>
    <w:rsid w:val="0043319B"/>
    <w:rsid w:val="004336F8"/>
    <w:rsid w:val="004345AC"/>
    <w:rsid w:val="004355A7"/>
    <w:rsid w:val="00435DB5"/>
    <w:rsid w:val="004361F9"/>
    <w:rsid w:val="00441A30"/>
    <w:rsid w:val="00441B96"/>
    <w:rsid w:val="00442CC8"/>
    <w:rsid w:val="0044373A"/>
    <w:rsid w:val="00443B84"/>
    <w:rsid w:val="0044428E"/>
    <w:rsid w:val="00444556"/>
    <w:rsid w:val="0044532D"/>
    <w:rsid w:val="00450A25"/>
    <w:rsid w:val="004536AF"/>
    <w:rsid w:val="004536DA"/>
    <w:rsid w:val="00453F65"/>
    <w:rsid w:val="00454AD1"/>
    <w:rsid w:val="00454E57"/>
    <w:rsid w:val="0045517B"/>
    <w:rsid w:val="00456E71"/>
    <w:rsid w:val="0046625D"/>
    <w:rsid w:val="00466B70"/>
    <w:rsid w:val="00472FF1"/>
    <w:rsid w:val="00473AA5"/>
    <w:rsid w:val="00475B73"/>
    <w:rsid w:val="00477361"/>
    <w:rsid w:val="004813E2"/>
    <w:rsid w:val="00482615"/>
    <w:rsid w:val="00483B8D"/>
    <w:rsid w:val="004857D5"/>
    <w:rsid w:val="00487A10"/>
    <w:rsid w:val="00493C29"/>
    <w:rsid w:val="004944B3"/>
    <w:rsid w:val="004A0E3F"/>
    <w:rsid w:val="004A2EB5"/>
    <w:rsid w:val="004A55A3"/>
    <w:rsid w:val="004A76BA"/>
    <w:rsid w:val="004B0228"/>
    <w:rsid w:val="004B1025"/>
    <w:rsid w:val="004C135A"/>
    <w:rsid w:val="004C1ACD"/>
    <w:rsid w:val="004C3AC5"/>
    <w:rsid w:val="004C5C0E"/>
    <w:rsid w:val="004D13F3"/>
    <w:rsid w:val="004D35A7"/>
    <w:rsid w:val="004D3F3E"/>
    <w:rsid w:val="004E24E9"/>
    <w:rsid w:val="004E35EC"/>
    <w:rsid w:val="004E57C3"/>
    <w:rsid w:val="004E65FC"/>
    <w:rsid w:val="004F010C"/>
    <w:rsid w:val="004F1004"/>
    <w:rsid w:val="004F18C9"/>
    <w:rsid w:val="004F1B48"/>
    <w:rsid w:val="004F2278"/>
    <w:rsid w:val="004F23B7"/>
    <w:rsid w:val="004F4449"/>
    <w:rsid w:val="004F5331"/>
    <w:rsid w:val="004F6BEB"/>
    <w:rsid w:val="0050359C"/>
    <w:rsid w:val="0050376E"/>
    <w:rsid w:val="00506654"/>
    <w:rsid w:val="00511C75"/>
    <w:rsid w:val="00511E57"/>
    <w:rsid w:val="00514261"/>
    <w:rsid w:val="00514F1F"/>
    <w:rsid w:val="00515CF0"/>
    <w:rsid w:val="00522584"/>
    <w:rsid w:val="00522670"/>
    <w:rsid w:val="00522929"/>
    <w:rsid w:val="005250F0"/>
    <w:rsid w:val="00530035"/>
    <w:rsid w:val="005301BB"/>
    <w:rsid w:val="00532D54"/>
    <w:rsid w:val="00540C86"/>
    <w:rsid w:val="00550031"/>
    <w:rsid w:val="00550819"/>
    <w:rsid w:val="00550DEF"/>
    <w:rsid w:val="00551CAA"/>
    <w:rsid w:val="00553B41"/>
    <w:rsid w:val="00555BFB"/>
    <w:rsid w:val="00555ECF"/>
    <w:rsid w:val="00560B36"/>
    <w:rsid w:val="00560EEC"/>
    <w:rsid w:val="00562CEA"/>
    <w:rsid w:val="005636FA"/>
    <w:rsid w:val="00564F1D"/>
    <w:rsid w:val="00565E8C"/>
    <w:rsid w:val="00570672"/>
    <w:rsid w:val="00571952"/>
    <w:rsid w:val="00572445"/>
    <w:rsid w:val="00572B65"/>
    <w:rsid w:val="00573FC1"/>
    <w:rsid w:val="00580E4E"/>
    <w:rsid w:val="00584DF8"/>
    <w:rsid w:val="005860C5"/>
    <w:rsid w:val="005906E5"/>
    <w:rsid w:val="005917C0"/>
    <w:rsid w:val="00593027"/>
    <w:rsid w:val="005931DB"/>
    <w:rsid w:val="00596C81"/>
    <w:rsid w:val="005973F8"/>
    <w:rsid w:val="005A0198"/>
    <w:rsid w:val="005A06E6"/>
    <w:rsid w:val="005A078F"/>
    <w:rsid w:val="005A62F9"/>
    <w:rsid w:val="005A6A32"/>
    <w:rsid w:val="005A6C14"/>
    <w:rsid w:val="005B1B82"/>
    <w:rsid w:val="005B3186"/>
    <w:rsid w:val="005B4B7F"/>
    <w:rsid w:val="005B6760"/>
    <w:rsid w:val="005B67A6"/>
    <w:rsid w:val="005B69B4"/>
    <w:rsid w:val="005B7F34"/>
    <w:rsid w:val="005C02D1"/>
    <w:rsid w:val="005C051F"/>
    <w:rsid w:val="005C0953"/>
    <w:rsid w:val="005C1819"/>
    <w:rsid w:val="005C32CA"/>
    <w:rsid w:val="005C427C"/>
    <w:rsid w:val="005C4C09"/>
    <w:rsid w:val="005D208D"/>
    <w:rsid w:val="005D3BCF"/>
    <w:rsid w:val="005D433B"/>
    <w:rsid w:val="005D5F6A"/>
    <w:rsid w:val="005D65FE"/>
    <w:rsid w:val="005D668F"/>
    <w:rsid w:val="005D699C"/>
    <w:rsid w:val="005D6A0D"/>
    <w:rsid w:val="005E09A0"/>
    <w:rsid w:val="005E1605"/>
    <w:rsid w:val="005E1E9D"/>
    <w:rsid w:val="005E2AE5"/>
    <w:rsid w:val="005E38D2"/>
    <w:rsid w:val="005E46A8"/>
    <w:rsid w:val="005E50A2"/>
    <w:rsid w:val="005E6178"/>
    <w:rsid w:val="005F0230"/>
    <w:rsid w:val="005F2718"/>
    <w:rsid w:val="005F354C"/>
    <w:rsid w:val="005F6A8D"/>
    <w:rsid w:val="005F7776"/>
    <w:rsid w:val="006044EB"/>
    <w:rsid w:val="006047E2"/>
    <w:rsid w:val="006055DC"/>
    <w:rsid w:val="0060590C"/>
    <w:rsid w:val="006102DA"/>
    <w:rsid w:val="0061148B"/>
    <w:rsid w:val="00612A28"/>
    <w:rsid w:val="00614D7C"/>
    <w:rsid w:val="00615C39"/>
    <w:rsid w:val="00617D6C"/>
    <w:rsid w:val="0062072C"/>
    <w:rsid w:val="0062224A"/>
    <w:rsid w:val="00627AD6"/>
    <w:rsid w:val="00632AA7"/>
    <w:rsid w:val="006338BA"/>
    <w:rsid w:val="00635E45"/>
    <w:rsid w:val="00635EA0"/>
    <w:rsid w:val="00635F75"/>
    <w:rsid w:val="00636851"/>
    <w:rsid w:val="00641724"/>
    <w:rsid w:val="00643C32"/>
    <w:rsid w:val="00644CD6"/>
    <w:rsid w:val="006501FD"/>
    <w:rsid w:val="0065045D"/>
    <w:rsid w:val="0065238E"/>
    <w:rsid w:val="006526E9"/>
    <w:rsid w:val="006531EB"/>
    <w:rsid w:val="00653E2B"/>
    <w:rsid w:val="00655AE5"/>
    <w:rsid w:val="006625AC"/>
    <w:rsid w:val="00664E5D"/>
    <w:rsid w:val="00666EB4"/>
    <w:rsid w:val="00667888"/>
    <w:rsid w:val="0067346C"/>
    <w:rsid w:val="00673628"/>
    <w:rsid w:val="00673D8A"/>
    <w:rsid w:val="006745D0"/>
    <w:rsid w:val="00676134"/>
    <w:rsid w:val="00681D69"/>
    <w:rsid w:val="00682877"/>
    <w:rsid w:val="00685980"/>
    <w:rsid w:val="0068602F"/>
    <w:rsid w:val="00692E9D"/>
    <w:rsid w:val="00693BFB"/>
    <w:rsid w:val="00693CCA"/>
    <w:rsid w:val="00694FED"/>
    <w:rsid w:val="006A21B2"/>
    <w:rsid w:val="006A43E1"/>
    <w:rsid w:val="006B11C3"/>
    <w:rsid w:val="006B142F"/>
    <w:rsid w:val="006B2FE9"/>
    <w:rsid w:val="006B389D"/>
    <w:rsid w:val="006C0483"/>
    <w:rsid w:val="006C7A9C"/>
    <w:rsid w:val="006D0039"/>
    <w:rsid w:val="006D2E6C"/>
    <w:rsid w:val="006D339D"/>
    <w:rsid w:val="006D593B"/>
    <w:rsid w:val="006E12EA"/>
    <w:rsid w:val="006E1724"/>
    <w:rsid w:val="006E5326"/>
    <w:rsid w:val="006E5A47"/>
    <w:rsid w:val="006E5A7B"/>
    <w:rsid w:val="006E7500"/>
    <w:rsid w:val="006E7A46"/>
    <w:rsid w:val="006F0EBD"/>
    <w:rsid w:val="006F595F"/>
    <w:rsid w:val="0070017D"/>
    <w:rsid w:val="00700608"/>
    <w:rsid w:val="007018D5"/>
    <w:rsid w:val="00702719"/>
    <w:rsid w:val="00702EC2"/>
    <w:rsid w:val="00705493"/>
    <w:rsid w:val="00705DF3"/>
    <w:rsid w:val="00711240"/>
    <w:rsid w:val="007119A8"/>
    <w:rsid w:val="00711C1B"/>
    <w:rsid w:val="00714D8F"/>
    <w:rsid w:val="00717498"/>
    <w:rsid w:val="00720C49"/>
    <w:rsid w:val="00720E51"/>
    <w:rsid w:val="00722891"/>
    <w:rsid w:val="00723FB7"/>
    <w:rsid w:val="0073154D"/>
    <w:rsid w:val="007325B9"/>
    <w:rsid w:val="00732B22"/>
    <w:rsid w:val="00735DFF"/>
    <w:rsid w:val="00742353"/>
    <w:rsid w:val="00742EA4"/>
    <w:rsid w:val="00743D9A"/>
    <w:rsid w:val="00744405"/>
    <w:rsid w:val="00746DB6"/>
    <w:rsid w:val="00753A4B"/>
    <w:rsid w:val="00757218"/>
    <w:rsid w:val="007622BE"/>
    <w:rsid w:val="007642D7"/>
    <w:rsid w:val="00764679"/>
    <w:rsid w:val="00764D9F"/>
    <w:rsid w:val="00771562"/>
    <w:rsid w:val="00771851"/>
    <w:rsid w:val="00775B79"/>
    <w:rsid w:val="0077707D"/>
    <w:rsid w:val="007771C1"/>
    <w:rsid w:val="00780BCB"/>
    <w:rsid w:val="00782E2B"/>
    <w:rsid w:val="007832FF"/>
    <w:rsid w:val="00783DAC"/>
    <w:rsid w:val="007854EF"/>
    <w:rsid w:val="00786BD7"/>
    <w:rsid w:val="007942E1"/>
    <w:rsid w:val="00797D1F"/>
    <w:rsid w:val="007A12A4"/>
    <w:rsid w:val="007A314F"/>
    <w:rsid w:val="007A393C"/>
    <w:rsid w:val="007A6B81"/>
    <w:rsid w:val="007A6EB5"/>
    <w:rsid w:val="007A77B4"/>
    <w:rsid w:val="007B0924"/>
    <w:rsid w:val="007B0E9A"/>
    <w:rsid w:val="007B13E6"/>
    <w:rsid w:val="007B1AF7"/>
    <w:rsid w:val="007B1ED0"/>
    <w:rsid w:val="007B34D8"/>
    <w:rsid w:val="007C0405"/>
    <w:rsid w:val="007C0B9B"/>
    <w:rsid w:val="007C32BD"/>
    <w:rsid w:val="007C5E94"/>
    <w:rsid w:val="007C6C73"/>
    <w:rsid w:val="007D055C"/>
    <w:rsid w:val="007D0DF0"/>
    <w:rsid w:val="007D0F2F"/>
    <w:rsid w:val="007D4F94"/>
    <w:rsid w:val="007E00F7"/>
    <w:rsid w:val="007E6BFF"/>
    <w:rsid w:val="007F7B39"/>
    <w:rsid w:val="008010B7"/>
    <w:rsid w:val="00805709"/>
    <w:rsid w:val="00805809"/>
    <w:rsid w:val="00806939"/>
    <w:rsid w:val="008107D0"/>
    <w:rsid w:val="00810F58"/>
    <w:rsid w:val="00813152"/>
    <w:rsid w:val="008136A8"/>
    <w:rsid w:val="008164A8"/>
    <w:rsid w:val="00817F1A"/>
    <w:rsid w:val="0082218A"/>
    <w:rsid w:val="008225AC"/>
    <w:rsid w:val="0082344E"/>
    <w:rsid w:val="00825AE7"/>
    <w:rsid w:val="00827435"/>
    <w:rsid w:val="008357F8"/>
    <w:rsid w:val="008360B7"/>
    <w:rsid w:val="008474FD"/>
    <w:rsid w:val="00852BEE"/>
    <w:rsid w:val="00854D2A"/>
    <w:rsid w:val="008561F4"/>
    <w:rsid w:val="00856A25"/>
    <w:rsid w:val="00860539"/>
    <w:rsid w:val="00861C69"/>
    <w:rsid w:val="0086284C"/>
    <w:rsid w:val="00862E3D"/>
    <w:rsid w:val="0087148E"/>
    <w:rsid w:val="008733FE"/>
    <w:rsid w:val="008740C5"/>
    <w:rsid w:val="00880AF3"/>
    <w:rsid w:val="008833B6"/>
    <w:rsid w:val="00886B45"/>
    <w:rsid w:val="00890877"/>
    <w:rsid w:val="00891B8F"/>
    <w:rsid w:val="008925D4"/>
    <w:rsid w:val="008930A3"/>
    <w:rsid w:val="0089728F"/>
    <w:rsid w:val="00897ABA"/>
    <w:rsid w:val="008A029C"/>
    <w:rsid w:val="008A1309"/>
    <w:rsid w:val="008A2032"/>
    <w:rsid w:val="008A5590"/>
    <w:rsid w:val="008A7825"/>
    <w:rsid w:val="008B0365"/>
    <w:rsid w:val="008B756A"/>
    <w:rsid w:val="008C29C9"/>
    <w:rsid w:val="008C2B1C"/>
    <w:rsid w:val="008C2F6A"/>
    <w:rsid w:val="008D188F"/>
    <w:rsid w:val="008D1FFD"/>
    <w:rsid w:val="008D2F20"/>
    <w:rsid w:val="008D3D0F"/>
    <w:rsid w:val="008D52B6"/>
    <w:rsid w:val="008D6BFE"/>
    <w:rsid w:val="008E0381"/>
    <w:rsid w:val="008E3124"/>
    <w:rsid w:val="008E7819"/>
    <w:rsid w:val="008F468B"/>
    <w:rsid w:val="008F73DA"/>
    <w:rsid w:val="00905F7D"/>
    <w:rsid w:val="009069EC"/>
    <w:rsid w:val="00906A7F"/>
    <w:rsid w:val="00907898"/>
    <w:rsid w:val="00911E4C"/>
    <w:rsid w:val="009157A6"/>
    <w:rsid w:val="00915AEA"/>
    <w:rsid w:val="00915B03"/>
    <w:rsid w:val="00915D59"/>
    <w:rsid w:val="00915E2A"/>
    <w:rsid w:val="00916FE1"/>
    <w:rsid w:val="00921394"/>
    <w:rsid w:val="0092195A"/>
    <w:rsid w:val="009319B7"/>
    <w:rsid w:val="009326BA"/>
    <w:rsid w:val="00933361"/>
    <w:rsid w:val="00933D05"/>
    <w:rsid w:val="0093418E"/>
    <w:rsid w:val="009366E3"/>
    <w:rsid w:val="009420A1"/>
    <w:rsid w:val="0094487E"/>
    <w:rsid w:val="00944C0A"/>
    <w:rsid w:val="00945801"/>
    <w:rsid w:val="00945DBF"/>
    <w:rsid w:val="00946269"/>
    <w:rsid w:val="00951979"/>
    <w:rsid w:val="00956978"/>
    <w:rsid w:val="00956E33"/>
    <w:rsid w:val="00957FB9"/>
    <w:rsid w:val="009614F0"/>
    <w:rsid w:val="0096437F"/>
    <w:rsid w:val="00965DFD"/>
    <w:rsid w:val="0097318B"/>
    <w:rsid w:val="00973621"/>
    <w:rsid w:val="00973787"/>
    <w:rsid w:val="00973C67"/>
    <w:rsid w:val="009755A9"/>
    <w:rsid w:val="00977C7E"/>
    <w:rsid w:val="00980A43"/>
    <w:rsid w:val="009815C4"/>
    <w:rsid w:val="009826DF"/>
    <w:rsid w:val="00983E75"/>
    <w:rsid w:val="00983F3A"/>
    <w:rsid w:val="00991396"/>
    <w:rsid w:val="00991B79"/>
    <w:rsid w:val="00993BB1"/>
    <w:rsid w:val="00994F19"/>
    <w:rsid w:val="009A1690"/>
    <w:rsid w:val="009A1ABB"/>
    <w:rsid w:val="009A3120"/>
    <w:rsid w:val="009B0449"/>
    <w:rsid w:val="009B34DE"/>
    <w:rsid w:val="009B38D2"/>
    <w:rsid w:val="009B4BED"/>
    <w:rsid w:val="009B797B"/>
    <w:rsid w:val="009C0136"/>
    <w:rsid w:val="009C18CF"/>
    <w:rsid w:val="009C267C"/>
    <w:rsid w:val="009C296F"/>
    <w:rsid w:val="009C3074"/>
    <w:rsid w:val="009C3983"/>
    <w:rsid w:val="009C3F70"/>
    <w:rsid w:val="009C596F"/>
    <w:rsid w:val="009C5CAA"/>
    <w:rsid w:val="009C63E7"/>
    <w:rsid w:val="009C7121"/>
    <w:rsid w:val="009D14B2"/>
    <w:rsid w:val="009D574D"/>
    <w:rsid w:val="009D680B"/>
    <w:rsid w:val="009E35E5"/>
    <w:rsid w:val="009E5E5E"/>
    <w:rsid w:val="009F7373"/>
    <w:rsid w:val="00A01220"/>
    <w:rsid w:val="00A03AAF"/>
    <w:rsid w:val="00A06A34"/>
    <w:rsid w:val="00A06C39"/>
    <w:rsid w:val="00A1112B"/>
    <w:rsid w:val="00A11452"/>
    <w:rsid w:val="00A14079"/>
    <w:rsid w:val="00A16FC7"/>
    <w:rsid w:val="00A174F7"/>
    <w:rsid w:val="00A2256A"/>
    <w:rsid w:val="00A22FC0"/>
    <w:rsid w:val="00A23805"/>
    <w:rsid w:val="00A23A81"/>
    <w:rsid w:val="00A24953"/>
    <w:rsid w:val="00A2698D"/>
    <w:rsid w:val="00A30531"/>
    <w:rsid w:val="00A30C35"/>
    <w:rsid w:val="00A3287B"/>
    <w:rsid w:val="00A34E3E"/>
    <w:rsid w:val="00A3552F"/>
    <w:rsid w:val="00A415D4"/>
    <w:rsid w:val="00A42DC1"/>
    <w:rsid w:val="00A465AE"/>
    <w:rsid w:val="00A46E74"/>
    <w:rsid w:val="00A47262"/>
    <w:rsid w:val="00A50047"/>
    <w:rsid w:val="00A52C30"/>
    <w:rsid w:val="00A55762"/>
    <w:rsid w:val="00A6059A"/>
    <w:rsid w:val="00A6286D"/>
    <w:rsid w:val="00A6479F"/>
    <w:rsid w:val="00A66B86"/>
    <w:rsid w:val="00A70FC1"/>
    <w:rsid w:val="00A71124"/>
    <w:rsid w:val="00A731D8"/>
    <w:rsid w:val="00A74CD7"/>
    <w:rsid w:val="00A7671B"/>
    <w:rsid w:val="00A76D45"/>
    <w:rsid w:val="00A77360"/>
    <w:rsid w:val="00A80B2B"/>
    <w:rsid w:val="00A83F03"/>
    <w:rsid w:val="00A8507A"/>
    <w:rsid w:val="00A851A4"/>
    <w:rsid w:val="00A877F2"/>
    <w:rsid w:val="00A8793E"/>
    <w:rsid w:val="00A91095"/>
    <w:rsid w:val="00A92D1F"/>
    <w:rsid w:val="00A948B7"/>
    <w:rsid w:val="00A949ED"/>
    <w:rsid w:val="00A95B4A"/>
    <w:rsid w:val="00A972B3"/>
    <w:rsid w:val="00A9772E"/>
    <w:rsid w:val="00A97F2C"/>
    <w:rsid w:val="00AA0815"/>
    <w:rsid w:val="00AA571E"/>
    <w:rsid w:val="00AA5AD3"/>
    <w:rsid w:val="00AA76AD"/>
    <w:rsid w:val="00AA7E54"/>
    <w:rsid w:val="00AB0326"/>
    <w:rsid w:val="00AB0813"/>
    <w:rsid w:val="00AB1BD5"/>
    <w:rsid w:val="00AB1F1E"/>
    <w:rsid w:val="00AB23F1"/>
    <w:rsid w:val="00AB3140"/>
    <w:rsid w:val="00AB5D74"/>
    <w:rsid w:val="00AC165C"/>
    <w:rsid w:val="00AC18AE"/>
    <w:rsid w:val="00AC382F"/>
    <w:rsid w:val="00AC41D4"/>
    <w:rsid w:val="00AD5DF7"/>
    <w:rsid w:val="00AD64C8"/>
    <w:rsid w:val="00AE2025"/>
    <w:rsid w:val="00AE2204"/>
    <w:rsid w:val="00AE6892"/>
    <w:rsid w:val="00AE7F22"/>
    <w:rsid w:val="00AF18C6"/>
    <w:rsid w:val="00AF2BB0"/>
    <w:rsid w:val="00AF4B13"/>
    <w:rsid w:val="00AF6FF7"/>
    <w:rsid w:val="00B00722"/>
    <w:rsid w:val="00B03FFA"/>
    <w:rsid w:val="00B0513D"/>
    <w:rsid w:val="00B06C69"/>
    <w:rsid w:val="00B0700E"/>
    <w:rsid w:val="00B072EA"/>
    <w:rsid w:val="00B077F2"/>
    <w:rsid w:val="00B17669"/>
    <w:rsid w:val="00B20AEA"/>
    <w:rsid w:val="00B22B26"/>
    <w:rsid w:val="00B230FC"/>
    <w:rsid w:val="00B2322A"/>
    <w:rsid w:val="00B2323A"/>
    <w:rsid w:val="00B23241"/>
    <w:rsid w:val="00B25087"/>
    <w:rsid w:val="00B26DF3"/>
    <w:rsid w:val="00B30645"/>
    <w:rsid w:val="00B30A04"/>
    <w:rsid w:val="00B31490"/>
    <w:rsid w:val="00B33407"/>
    <w:rsid w:val="00B3402F"/>
    <w:rsid w:val="00B3463E"/>
    <w:rsid w:val="00B36E12"/>
    <w:rsid w:val="00B4136D"/>
    <w:rsid w:val="00B42583"/>
    <w:rsid w:val="00B436F7"/>
    <w:rsid w:val="00B43A9F"/>
    <w:rsid w:val="00B45B5C"/>
    <w:rsid w:val="00B515A5"/>
    <w:rsid w:val="00B51AAD"/>
    <w:rsid w:val="00B557C0"/>
    <w:rsid w:val="00B57C80"/>
    <w:rsid w:val="00B603D2"/>
    <w:rsid w:val="00B6158B"/>
    <w:rsid w:val="00B615A9"/>
    <w:rsid w:val="00B62E31"/>
    <w:rsid w:val="00B6311F"/>
    <w:rsid w:val="00B6395A"/>
    <w:rsid w:val="00B66C08"/>
    <w:rsid w:val="00B71167"/>
    <w:rsid w:val="00B746B4"/>
    <w:rsid w:val="00B75B0B"/>
    <w:rsid w:val="00B773B0"/>
    <w:rsid w:val="00B8056F"/>
    <w:rsid w:val="00B812A6"/>
    <w:rsid w:val="00B84C02"/>
    <w:rsid w:val="00B90458"/>
    <w:rsid w:val="00B9141F"/>
    <w:rsid w:val="00B91441"/>
    <w:rsid w:val="00B94226"/>
    <w:rsid w:val="00B94C1E"/>
    <w:rsid w:val="00B94E54"/>
    <w:rsid w:val="00BA0405"/>
    <w:rsid w:val="00BA0B9C"/>
    <w:rsid w:val="00BA3C22"/>
    <w:rsid w:val="00BA71B6"/>
    <w:rsid w:val="00BA7B5E"/>
    <w:rsid w:val="00BB05A2"/>
    <w:rsid w:val="00BB0A58"/>
    <w:rsid w:val="00BB3415"/>
    <w:rsid w:val="00BB3B17"/>
    <w:rsid w:val="00BB658D"/>
    <w:rsid w:val="00BB68F2"/>
    <w:rsid w:val="00BB692E"/>
    <w:rsid w:val="00BB6C00"/>
    <w:rsid w:val="00BB720E"/>
    <w:rsid w:val="00BC0996"/>
    <w:rsid w:val="00BD091B"/>
    <w:rsid w:val="00BD2CAA"/>
    <w:rsid w:val="00BE1CD0"/>
    <w:rsid w:val="00BE2457"/>
    <w:rsid w:val="00BE252D"/>
    <w:rsid w:val="00BE31D3"/>
    <w:rsid w:val="00BE5634"/>
    <w:rsid w:val="00BE651E"/>
    <w:rsid w:val="00BE6C72"/>
    <w:rsid w:val="00BE71AB"/>
    <w:rsid w:val="00BE7703"/>
    <w:rsid w:val="00BE7D7B"/>
    <w:rsid w:val="00BF0004"/>
    <w:rsid w:val="00BF17E4"/>
    <w:rsid w:val="00BF1E29"/>
    <w:rsid w:val="00BF5DF6"/>
    <w:rsid w:val="00C0329F"/>
    <w:rsid w:val="00C040AD"/>
    <w:rsid w:val="00C06AEA"/>
    <w:rsid w:val="00C107F3"/>
    <w:rsid w:val="00C13B9B"/>
    <w:rsid w:val="00C144BB"/>
    <w:rsid w:val="00C15898"/>
    <w:rsid w:val="00C163E2"/>
    <w:rsid w:val="00C16A83"/>
    <w:rsid w:val="00C222FC"/>
    <w:rsid w:val="00C22D3F"/>
    <w:rsid w:val="00C24DD3"/>
    <w:rsid w:val="00C30E15"/>
    <w:rsid w:val="00C31E5F"/>
    <w:rsid w:val="00C32584"/>
    <w:rsid w:val="00C328AA"/>
    <w:rsid w:val="00C3336C"/>
    <w:rsid w:val="00C372B2"/>
    <w:rsid w:val="00C37FE2"/>
    <w:rsid w:val="00C41CA7"/>
    <w:rsid w:val="00C42025"/>
    <w:rsid w:val="00C42827"/>
    <w:rsid w:val="00C46AE0"/>
    <w:rsid w:val="00C479FB"/>
    <w:rsid w:val="00C5246C"/>
    <w:rsid w:val="00C5406A"/>
    <w:rsid w:val="00C540FE"/>
    <w:rsid w:val="00C5550E"/>
    <w:rsid w:val="00C563AD"/>
    <w:rsid w:val="00C601F0"/>
    <w:rsid w:val="00C61A24"/>
    <w:rsid w:val="00C6283B"/>
    <w:rsid w:val="00C62FC0"/>
    <w:rsid w:val="00C64DBF"/>
    <w:rsid w:val="00C70F4B"/>
    <w:rsid w:val="00C70FAB"/>
    <w:rsid w:val="00C74FBE"/>
    <w:rsid w:val="00C7554A"/>
    <w:rsid w:val="00C75931"/>
    <w:rsid w:val="00C77D91"/>
    <w:rsid w:val="00C80EEB"/>
    <w:rsid w:val="00C81397"/>
    <w:rsid w:val="00C85A1D"/>
    <w:rsid w:val="00C86EE7"/>
    <w:rsid w:val="00C9099E"/>
    <w:rsid w:val="00C91341"/>
    <w:rsid w:val="00C95030"/>
    <w:rsid w:val="00C95098"/>
    <w:rsid w:val="00CA1158"/>
    <w:rsid w:val="00CA37AE"/>
    <w:rsid w:val="00CA506A"/>
    <w:rsid w:val="00CA62C8"/>
    <w:rsid w:val="00CA648C"/>
    <w:rsid w:val="00CB4346"/>
    <w:rsid w:val="00CC0581"/>
    <w:rsid w:val="00CC1571"/>
    <w:rsid w:val="00CC198E"/>
    <w:rsid w:val="00CC20D9"/>
    <w:rsid w:val="00CC2DBC"/>
    <w:rsid w:val="00CC5E40"/>
    <w:rsid w:val="00CC68DF"/>
    <w:rsid w:val="00CD02B6"/>
    <w:rsid w:val="00CD21BB"/>
    <w:rsid w:val="00CD3077"/>
    <w:rsid w:val="00CD34B0"/>
    <w:rsid w:val="00CE09D8"/>
    <w:rsid w:val="00CE1479"/>
    <w:rsid w:val="00CE3E86"/>
    <w:rsid w:val="00CE4C29"/>
    <w:rsid w:val="00CE5192"/>
    <w:rsid w:val="00CE6105"/>
    <w:rsid w:val="00CE6A7F"/>
    <w:rsid w:val="00CE70D5"/>
    <w:rsid w:val="00CF1E5E"/>
    <w:rsid w:val="00CF483D"/>
    <w:rsid w:val="00CF5055"/>
    <w:rsid w:val="00CF59E7"/>
    <w:rsid w:val="00CF6734"/>
    <w:rsid w:val="00D022AD"/>
    <w:rsid w:val="00D03037"/>
    <w:rsid w:val="00D107FD"/>
    <w:rsid w:val="00D1253C"/>
    <w:rsid w:val="00D1327B"/>
    <w:rsid w:val="00D1647A"/>
    <w:rsid w:val="00D21557"/>
    <w:rsid w:val="00D23884"/>
    <w:rsid w:val="00D24496"/>
    <w:rsid w:val="00D250D2"/>
    <w:rsid w:val="00D300F1"/>
    <w:rsid w:val="00D31DCA"/>
    <w:rsid w:val="00D31E9C"/>
    <w:rsid w:val="00D33D94"/>
    <w:rsid w:val="00D34494"/>
    <w:rsid w:val="00D355A6"/>
    <w:rsid w:val="00D36AF4"/>
    <w:rsid w:val="00D409EC"/>
    <w:rsid w:val="00D40E7E"/>
    <w:rsid w:val="00D41E78"/>
    <w:rsid w:val="00D43FA5"/>
    <w:rsid w:val="00D45536"/>
    <w:rsid w:val="00D45BF8"/>
    <w:rsid w:val="00D504C0"/>
    <w:rsid w:val="00D52E64"/>
    <w:rsid w:val="00D56E99"/>
    <w:rsid w:val="00D62BA8"/>
    <w:rsid w:val="00D633B1"/>
    <w:rsid w:val="00D66A8B"/>
    <w:rsid w:val="00D67F5C"/>
    <w:rsid w:val="00D7119D"/>
    <w:rsid w:val="00D71CF9"/>
    <w:rsid w:val="00D73952"/>
    <w:rsid w:val="00D77058"/>
    <w:rsid w:val="00D810CF"/>
    <w:rsid w:val="00D844A5"/>
    <w:rsid w:val="00D8460C"/>
    <w:rsid w:val="00D87732"/>
    <w:rsid w:val="00D97657"/>
    <w:rsid w:val="00DA1452"/>
    <w:rsid w:val="00DA252B"/>
    <w:rsid w:val="00DA42D3"/>
    <w:rsid w:val="00DA4E05"/>
    <w:rsid w:val="00DA5072"/>
    <w:rsid w:val="00DA779E"/>
    <w:rsid w:val="00DB346F"/>
    <w:rsid w:val="00DB5EEC"/>
    <w:rsid w:val="00DB6BE4"/>
    <w:rsid w:val="00DB6D77"/>
    <w:rsid w:val="00DB712A"/>
    <w:rsid w:val="00DB7737"/>
    <w:rsid w:val="00DC1ACB"/>
    <w:rsid w:val="00DC1F09"/>
    <w:rsid w:val="00DC3553"/>
    <w:rsid w:val="00DC41EE"/>
    <w:rsid w:val="00DC6C91"/>
    <w:rsid w:val="00DD1D80"/>
    <w:rsid w:val="00DD501A"/>
    <w:rsid w:val="00DE02A4"/>
    <w:rsid w:val="00DE2479"/>
    <w:rsid w:val="00DE3876"/>
    <w:rsid w:val="00DE4BE1"/>
    <w:rsid w:val="00DE5570"/>
    <w:rsid w:val="00DE67AD"/>
    <w:rsid w:val="00DF22B8"/>
    <w:rsid w:val="00DF39F9"/>
    <w:rsid w:val="00DF3C85"/>
    <w:rsid w:val="00DF54F6"/>
    <w:rsid w:val="00DF59B6"/>
    <w:rsid w:val="00DF5C96"/>
    <w:rsid w:val="00DF7B7E"/>
    <w:rsid w:val="00E02C18"/>
    <w:rsid w:val="00E042D9"/>
    <w:rsid w:val="00E06AED"/>
    <w:rsid w:val="00E10754"/>
    <w:rsid w:val="00E1229A"/>
    <w:rsid w:val="00E13009"/>
    <w:rsid w:val="00E24168"/>
    <w:rsid w:val="00E26745"/>
    <w:rsid w:val="00E306A8"/>
    <w:rsid w:val="00E32594"/>
    <w:rsid w:val="00E343A9"/>
    <w:rsid w:val="00E3498B"/>
    <w:rsid w:val="00E35E3F"/>
    <w:rsid w:val="00E41679"/>
    <w:rsid w:val="00E42D7D"/>
    <w:rsid w:val="00E45C1D"/>
    <w:rsid w:val="00E46BFA"/>
    <w:rsid w:val="00E46FFC"/>
    <w:rsid w:val="00E507D4"/>
    <w:rsid w:val="00E52192"/>
    <w:rsid w:val="00E544A7"/>
    <w:rsid w:val="00E54BBA"/>
    <w:rsid w:val="00E55BDE"/>
    <w:rsid w:val="00E57ADC"/>
    <w:rsid w:val="00E60110"/>
    <w:rsid w:val="00E64EFB"/>
    <w:rsid w:val="00E65B7D"/>
    <w:rsid w:val="00E66EFE"/>
    <w:rsid w:val="00E7419C"/>
    <w:rsid w:val="00E743A1"/>
    <w:rsid w:val="00E75079"/>
    <w:rsid w:val="00E77A39"/>
    <w:rsid w:val="00E8151C"/>
    <w:rsid w:val="00E815FD"/>
    <w:rsid w:val="00E838A6"/>
    <w:rsid w:val="00E86141"/>
    <w:rsid w:val="00E87CE9"/>
    <w:rsid w:val="00E92A97"/>
    <w:rsid w:val="00E94238"/>
    <w:rsid w:val="00E94518"/>
    <w:rsid w:val="00E9714A"/>
    <w:rsid w:val="00E974D9"/>
    <w:rsid w:val="00EA0D34"/>
    <w:rsid w:val="00EA1440"/>
    <w:rsid w:val="00EA512A"/>
    <w:rsid w:val="00EB4115"/>
    <w:rsid w:val="00EB5AF1"/>
    <w:rsid w:val="00EB75EB"/>
    <w:rsid w:val="00EC0199"/>
    <w:rsid w:val="00EC223B"/>
    <w:rsid w:val="00EC4D44"/>
    <w:rsid w:val="00ED19AC"/>
    <w:rsid w:val="00ED20FB"/>
    <w:rsid w:val="00ED3D0D"/>
    <w:rsid w:val="00ED7576"/>
    <w:rsid w:val="00EE0F4B"/>
    <w:rsid w:val="00EE5AA6"/>
    <w:rsid w:val="00EF1102"/>
    <w:rsid w:val="00EF2A1A"/>
    <w:rsid w:val="00EF65C1"/>
    <w:rsid w:val="00EF6685"/>
    <w:rsid w:val="00EF75E1"/>
    <w:rsid w:val="00EF7F43"/>
    <w:rsid w:val="00F0325B"/>
    <w:rsid w:val="00F0416A"/>
    <w:rsid w:val="00F0465C"/>
    <w:rsid w:val="00F109A6"/>
    <w:rsid w:val="00F1122E"/>
    <w:rsid w:val="00F1315C"/>
    <w:rsid w:val="00F1322B"/>
    <w:rsid w:val="00F166A9"/>
    <w:rsid w:val="00F17264"/>
    <w:rsid w:val="00F202DC"/>
    <w:rsid w:val="00F2321B"/>
    <w:rsid w:val="00F24F26"/>
    <w:rsid w:val="00F25872"/>
    <w:rsid w:val="00F267DA"/>
    <w:rsid w:val="00F31352"/>
    <w:rsid w:val="00F3237A"/>
    <w:rsid w:val="00F337FF"/>
    <w:rsid w:val="00F338A2"/>
    <w:rsid w:val="00F33E82"/>
    <w:rsid w:val="00F34745"/>
    <w:rsid w:val="00F40C24"/>
    <w:rsid w:val="00F4259C"/>
    <w:rsid w:val="00F44707"/>
    <w:rsid w:val="00F45CE7"/>
    <w:rsid w:val="00F517DF"/>
    <w:rsid w:val="00F51FA5"/>
    <w:rsid w:val="00F53547"/>
    <w:rsid w:val="00F5424B"/>
    <w:rsid w:val="00F5569E"/>
    <w:rsid w:val="00F5686F"/>
    <w:rsid w:val="00F5692B"/>
    <w:rsid w:val="00F60449"/>
    <w:rsid w:val="00F6076B"/>
    <w:rsid w:val="00F60863"/>
    <w:rsid w:val="00F61CB7"/>
    <w:rsid w:val="00F711D5"/>
    <w:rsid w:val="00F71E7C"/>
    <w:rsid w:val="00F732AF"/>
    <w:rsid w:val="00F736CD"/>
    <w:rsid w:val="00F7622D"/>
    <w:rsid w:val="00F766DA"/>
    <w:rsid w:val="00F7776E"/>
    <w:rsid w:val="00F8458D"/>
    <w:rsid w:val="00F93514"/>
    <w:rsid w:val="00F9570F"/>
    <w:rsid w:val="00F95CE5"/>
    <w:rsid w:val="00FA1DFF"/>
    <w:rsid w:val="00FA7EDD"/>
    <w:rsid w:val="00FB21E6"/>
    <w:rsid w:val="00FB485B"/>
    <w:rsid w:val="00FB6E89"/>
    <w:rsid w:val="00FC31E7"/>
    <w:rsid w:val="00FC3964"/>
    <w:rsid w:val="00FC5A60"/>
    <w:rsid w:val="00FC5A7B"/>
    <w:rsid w:val="00FC5BE4"/>
    <w:rsid w:val="00FC6853"/>
    <w:rsid w:val="00FC6E19"/>
    <w:rsid w:val="00FD014E"/>
    <w:rsid w:val="00FD22EA"/>
    <w:rsid w:val="00FE10D5"/>
    <w:rsid w:val="00FE24B1"/>
    <w:rsid w:val="00FE3680"/>
    <w:rsid w:val="00FE3E0D"/>
    <w:rsid w:val="00FE3E82"/>
    <w:rsid w:val="00FE4C85"/>
    <w:rsid w:val="00FE6C26"/>
    <w:rsid w:val="00FF02E2"/>
    <w:rsid w:val="00FF05D0"/>
    <w:rsid w:val="00FF4D31"/>
    <w:rsid w:val="00FF57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303E4"/>
  <w15:docId w15:val="{F9BA6CB4-2CA0-4BFD-8AF1-6843F381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C29"/>
    <w:rPr>
      <w:sz w:val="24"/>
    </w:rPr>
  </w:style>
  <w:style w:type="paragraph" w:styleId="Heading1">
    <w:name w:val="heading 1"/>
    <w:next w:val="BodyText"/>
    <w:link w:val="Heading1Char"/>
    <w:qFormat/>
    <w:rsid w:val="00C70FAB"/>
    <w:pPr>
      <w:keepNext/>
      <w:spacing w:after="240"/>
      <w:ind w:left="346" w:hanging="346"/>
      <w:outlineLvl w:val="0"/>
    </w:pPr>
    <w:rPr>
      <w:b/>
      <w:bCs/>
      <w:caps/>
      <w:kern w:val="32"/>
      <w:sz w:val="26"/>
      <w:szCs w:val="26"/>
    </w:rPr>
  </w:style>
  <w:style w:type="paragraph" w:styleId="Heading2">
    <w:name w:val="heading 2"/>
    <w:basedOn w:val="Heading1"/>
    <w:next w:val="BodyText"/>
    <w:qFormat/>
    <w:rsid w:val="00C70FAB"/>
    <w:pPr>
      <w:ind w:left="590" w:hanging="590"/>
      <w:outlineLvl w:val="1"/>
    </w:pPr>
    <w:rPr>
      <w:bCs w:val="0"/>
      <w:caps w:val="0"/>
    </w:rPr>
  </w:style>
  <w:style w:type="paragraph" w:styleId="Heading3">
    <w:name w:val="heading 3"/>
    <w:basedOn w:val="Heading1"/>
    <w:next w:val="BodyText"/>
    <w:qFormat/>
    <w:rsid w:val="00C70FAB"/>
    <w:pPr>
      <w:ind w:left="835" w:hanging="835"/>
      <w:outlineLvl w:val="2"/>
    </w:pPr>
    <w:rPr>
      <w:bCs w:val="0"/>
      <w:i/>
      <w:iCs/>
      <w:caps w:val="0"/>
    </w:rPr>
  </w:style>
  <w:style w:type="paragraph" w:styleId="Heading4">
    <w:name w:val="heading 4"/>
    <w:basedOn w:val="Heading1"/>
    <w:next w:val="BodyText"/>
    <w:qFormat/>
    <w:rsid w:val="00C70FAB"/>
    <w:pPr>
      <w:ind w:left="1080" w:hanging="1080"/>
      <w:outlineLvl w:val="3"/>
    </w:pPr>
    <w:rPr>
      <w:bCs w:val="0"/>
      <w:caps w:val="0"/>
      <w:sz w:val="24"/>
    </w:rPr>
  </w:style>
  <w:style w:type="paragraph" w:styleId="Heading5">
    <w:name w:val="heading 5"/>
    <w:basedOn w:val="Heading1"/>
    <w:next w:val="BodyText"/>
    <w:qFormat/>
    <w:rsid w:val="00C70FAB"/>
    <w:pPr>
      <w:ind w:left="1325" w:hanging="1325"/>
      <w:outlineLvl w:val="4"/>
    </w:pPr>
    <w:rPr>
      <w:bCs w:val="0"/>
      <w:i/>
      <w:caps w:val="0"/>
      <w:sz w:val="24"/>
    </w:rPr>
  </w:style>
  <w:style w:type="paragraph" w:styleId="Heading6">
    <w:name w:val="heading 6"/>
    <w:basedOn w:val="Heading1"/>
    <w:next w:val="BodyText"/>
    <w:qFormat/>
    <w:rsid w:val="00C70FAB"/>
    <w:pPr>
      <w:ind w:left="1555" w:hanging="1555"/>
      <w:outlineLvl w:val="5"/>
    </w:pPr>
    <w:rPr>
      <w:b w:val="0"/>
      <w:bCs w:val="0"/>
      <w:i/>
      <w:iCs/>
      <w:caps w:val="0"/>
      <w:sz w:val="24"/>
      <w:szCs w:val="24"/>
    </w:rPr>
  </w:style>
  <w:style w:type="paragraph" w:styleId="Heading7">
    <w:name w:val="heading 7"/>
    <w:basedOn w:val="Heading1"/>
    <w:next w:val="BodyText"/>
    <w:qFormat/>
    <w:rsid w:val="00C70FAB"/>
    <w:pPr>
      <w:tabs>
        <w:tab w:val="left" w:pos="1800"/>
      </w:tabs>
      <w:suppressAutoHyphens/>
      <w:ind w:left="1800" w:hanging="1800"/>
      <w:outlineLvl w:val="6"/>
    </w:pPr>
    <w:rPr>
      <w:b w:val="0"/>
      <w:caps w:val="0"/>
      <w:sz w:val="24"/>
      <w:szCs w:val="24"/>
    </w:rPr>
  </w:style>
  <w:style w:type="paragraph" w:styleId="Heading8">
    <w:name w:val="heading 8"/>
    <w:basedOn w:val="Heading1"/>
    <w:next w:val="BodyText"/>
    <w:qFormat/>
    <w:rsid w:val="00C70FAB"/>
    <w:pPr>
      <w:suppressAutoHyphens/>
      <w:ind w:left="2045" w:hanging="2045"/>
      <w:outlineLvl w:val="7"/>
    </w:pPr>
    <w:rPr>
      <w:b w:val="0"/>
      <w:caps w:val="0"/>
      <w:sz w:val="23"/>
      <w:szCs w:val="23"/>
    </w:rPr>
  </w:style>
  <w:style w:type="paragraph" w:styleId="Heading9">
    <w:name w:val="heading 9"/>
    <w:basedOn w:val="Heading1"/>
    <w:next w:val="BodyText"/>
    <w:qFormat/>
    <w:rsid w:val="00C70FAB"/>
    <w:pPr>
      <w:widowControl w:val="0"/>
      <w:jc w:val="cente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UnderLine">
    <w:name w:val="Body Text UnderLine"/>
    <w:basedOn w:val="BodyText"/>
    <w:next w:val="BodyText"/>
    <w:rsid w:val="00C70FAB"/>
    <w:pPr>
      <w:keepNext/>
    </w:pPr>
    <w:rPr>
      <w:u w:val="single"/>
    </w:rPr>
  </w:style>
  <w:style w:type="paragraph" w:styleId="BodyText">
    <w:name w:val="Body Text"/>
    <w:link w:val="BodyTextChar"/>
    <w:rsid w:val="00C70FAB"/>
    <w:pPr>
      <w:spacing w:after="240"/>
    </w:pPr>
    <w:rPr>
      <w:sz w:val="24"/>
      <w:szCs w:val="24"/>
    </w:rPr>
  </w:style>
  <w:style w:type="paragraph" w:customStyle="1" w:styleId="FigureTitle">
    <w:name w:val="Figure Title"/>
    <w:basedOn w:val="BodyText"/>
    <w:rsid w:val="00C70FAB"/>
    <w:pPr>
      <w:keepNext/>
      <w:shd w:val="clear" w:color="FFFFFF" w:fill="auto"/>
      <w:ind w:left="2160" w:hanging="2160"/>
    </w:pPr>
    <w:rPr>
      <w:b/>
      <w:bCs/>
    </w:rPr>
  </w:style>
  <w:style w:type="paragraph" w:customStyle="1" w:styleId="Heading1-NoTOC">
    <w:name w:val="Heading1-NoTOC"/>
    <w:basedOn w:val="TOC1"/>
    <w:next w:val="BodyText"/>
    <w:rsid w:val="00C70FAB"/>
    <w:pPr>
      <w:tabs>
        <w:tab w:val="right" w:leader="dot" w:pos="9346"/>
      </w:tabs>
      <w:ind w:left="1627" w:right="2880" w:hanging="1627"/>
    </w:pPr>
    <w:rPr>
      <w:color w:val="auto"/>
    </w:rPr>
  </w:style>
  <w:style w:type="paragraph" w:customStyle="1" w:styleId="Heading2-NoTOC">
    <w:name w:val="Heading2-NoTOC"/>
    <w:basedOn w:val="TOC2"/>
    <w:next w:val="BodyText"/>
    <w:rsid w:val="00C70FAB"/>
    <w:pPr>
      <w:tabs>
        <w:tab w:val="right" w:leader="dot" w:pos="9346"/>
      </w:tabs>
      <w:ind w:left="720" w:right="2880" w:hanging="720"/>
    </w:pPr>
    <w:rPr>
      <w:color w:val="auto"/>
    </w:rPr>
  </w:style>
  <w:style w:type="paragraph" w:styleId="TOC8">
    <w:name w:val="toc 8"/>
    <w:basedOn w:val="BodyText"/>
    <w:next w:val="BodyText"/>
    <w:autoRedefine/>
    <w:rsid w:val="00C70FAB"/>
    <w:pPr>
      <w:tabs>
        <w:tab w:val="right" w:leader="dot" w:pos="9245"/>
      </w:tabs>
      <w:spacing w:after="120"/>
      <w:ind w:left="1685" w:right="2635" w:hanging="1685"/>
    </w:pPr>
    <w:rPr>
      <w:color w:val="0000FF"/>
    </w:rPr>
  </w:style>
  <w:style w:type="paragraph" w:styleId="TOC9">
    <w:name w:val="toc 9"/>
    <w:basedOn w:val="BodyText"/>
    <w:next w:val="BodyText"/>
    <w:autoRedefine/>
    <w:rsid w:val="00C70FAB"/>
    <w:pPr>
      <w:tabs>
        <w:tab w:val="right" w:leader="dot" w:pos="9252"/>
      </w:tabs>
      <w:spacing w:after="120"/>
      <w:ind w:left="1680" w:right="2160" w:hanging="1680"/>
    </w:pPr>
    <w:rPr>
      <w:noProof/>
      <w:color w:val="0000FF"/>
    </w:rPr>
  </w:style>
  <w:style w:type="paragraph" w:customStyle="1" w:styleId="Heading3-NoTOC">
    <w:name w:val="Heading3-NoTOC"/>
    <w:basedOn w:val="TOC3"/>
    <w:next w:val="BodyText"/>
    <w:rsid w:val="00C70FAB"/>
    <w:pPr>
      <w:tabs>
        <w:tab w:val="right" w:leader="dot" w:pos="9346"/>
      </w:tabs>
      <w:ind w:left="720" w:right="2880" w:hanging="720"/>
    </w:pPr>
    <w:rPr>
      <w:color w:val="auto"/>
    </w:rPr>
  </w:style>
  <w:style w:type="paragraph" w:customStyle="1" w:styleId="Heading4-NoTOC">
    <w:name w:val="Heading4-NoTOC"/>
    <w:basedOn w:val="TOC4"/>
    <w:next w:val="BodyText"/>
    <w:rsid w:val="00C70FAB"/>
    <w:pPr>
      <w:tabs>
        <w:tab w:val="right" w:leader="dot" w:pos="9346"/>
      </w:tabs>
      <w:ind w:left="936" w:right="2534" w:hanging="936"/>
    </w:pPr>
    <w:rPr>
      <w:color w:val="auto"/>
    </w:rPr>
  </w:style>
  <w:style w:type="paragraph" w:customStyle="1" w:styleId="Heading5-NoTOC">
    <w:name w:val="Heading5-NoTOC"/>
    <w:basedOn w:val="TOC5"/>
    <w:next w:val="BodyText"/>
    <w:rsid w:val="00C70FAB"/>
    <w:pPr>
      <w:tabs>
        <w:tab w:val="right" w:leader="dot" w:pos="9346"/>
      </w:tabs>
      <w:ind w:left="2160" w:hanging="1195"/>
    </w:pPr>
    <w:rPr>
      <w:color w:val="auto"/>
    </w:rPr>
  </w:style>
  <w:style w:type="paragraph" w:customStyle="1" w:styleId="Heading6-NoTOC">
    <w:name w:val="Heading6-NoTOC"/>
    <w:basedOn w:val="TOC6"/>
    <w:next w:val="BodyText"/>
    <w:rsid w:val="00C70FAB"/>
    <w:pPr>
      <w:tabs>
        <w:tab w:val="right" w:leader="dot" w:pos="9346"/>
      </w:tabs>
      <w:ind w:left="1195" w:right="1642" w:hanging="936"/>
    </w:pPr>
    <w:rPr>
      <w:color w:val="auto"/>
    </w:rPr>
  </w:style>
  <w:style w:type="paragraph" w:customStyle="1" w:styleId="Heading7-NoTOC">
    <w:name w:val="Heading7-NoTOC"/>
    <w:basedOn w:val="TOC7"/>
    <w:next w:val="BodyText"/>
    <w:rsid w:val="00C70FAB"/>
    <w:pPr>
      <w:tabs>
        <w:tab w:val="right" w:leader="dot" w:pos="9346"/>
      </w:tabs>
      <w:ind w:left="2304" w:right="1642" w:hanging="1066"/>
    </w:pPr>
    <w:rPr>
      <w:color w:val="auto"/>
    </w:rPr>
  </w:style>
  <w:style w:type="paragraph" w:styleId="TOC1">
    <w:name w:val="toc 1"/>
    <w:basedOn w:val="BodyText"/>
    <w:next w:val="BodyText"/>
    <w:autoRedefine/>
    <w:rsid w:val="00C70FAB"/>
    <w:pPr>
      <w:tabs>
        <w:tab w:val="right" w:leader="dot" w:pos="9240"/>
      </w:tabs>
      <w:spacing w:after="120"/>
      <w:ind w:left="1685" w:right="2635" w:hanging="1685"/>
    </w:pPr>
    <w:rPr>
      <w:rFonts w:ascii="Times New Roman Bold" w:hAnsi="Times New Roman Bold"/>
      <w:b/>
      <w:caps/>
      <w:noProof/>
      <w:color w:val="0000FF"/>
      <w:sz w:val="26"/>
      <w:szCs w:val="26"/>
    </w:rPr>
  </w:style>
  <w:style w:type="paragraph" w:styleId="TOC2">
    <w:name w:val="toc 2"/>
    <w:basedOn w:val="BodyText"/>
    <w:next w:val="BodyText"/>
    <w:autoRedefine/>
    <w:rsid w:val="00C70FAB"/>
    <w:pPr>
      <w:tabs>
        <w:tab w:val="right" w:leader="dot" w:pos="9240"/>
      </w:tabs>
      <w:spacing w:after="120"/>
      <w:ind w:left="1685" w:right="2635" w:hanging="1685"/>
    </w:pPr>
    <w:rPr>
      <w:b/>
      <w:bCs/>
      <w:caps/>
      <w:noProof/>
      <w:color w:val="0000FF"/>
    </w:rPr>
  </w:style>
  <w:style w:type="paragraph" w:styleId="TOC3">
    <w:name w:val="toc 3"/>
    <w:basedOn w:val="BodyText"/>
    <w:next w:val="BodyText"/>
    <w:autoRedefine/>
    <w:rsid w:val="00C70FAB"/>
    <w:pPr>
      <w:tabs>
        <w:tab w:val="right" w:leader="dot" w:pos="9240"/>
      </w:tabs>
      <w:spacing w:after="120"/>
      <w:ind w:left="1685" w:right="2635" w:hanging="1685"/>
    </w:pPr>
    <w:rPr>
      <w:b/>
      <w:noProof/>
      <w:color w:val="0000FF"/>
    </w:rPr>
  </w:style>
  <w:style w:type="paragraph" w:styleId="TOC4">
    <w:name w:val="toc 4"/>
    <w:basedOn w:val="BodyText"/>
    <w:next w:val="BodyText"/>
    <w:autoRedefine/>
    <w:rsid w:val="00C70FAB"/>
    <w:pPr>
      <w:tabs>
        <w:tab w:val="right" w:leader="dot" w:pos="9240"/>
      </w:tabs>
      <w:spacing w:after="120"/>
      <w:ind w:left="1685" w:right="2635" w:hanging="1685"/>
    </w:pPr>
    <w:rPr>
      <w:noProof/>
      <w:color w:val="0000FF"/>
    </w:rPr>
  </w:style>
  <w:style w:type="paragraph" w:styleId="TOC5">
    <w:name w:val="toc 5"/>
    <w:basedOn w:val="BodyText"/>
    <w:next w:val="BodyText"/>
    <w:autoRedefine/>
    <w:rsid w:val="00C70FAB"/>
    <w:pPr>
      <w:tabs>
        <w:tab w:val="right" w:leader="dot" w:pos="9240"/>
      </w:tabs>
      <w:spacing w:after="120"/>
      <w:ind w:left="1685" w:right="2635" w:hanging="1685"/>
    </w:pPr>
    <w:rPr>
      <w:i/>
      <w:noProof/>
      <w:color w:val="0000FF"/>
    </w:rPr>
  </w:style>
  <w:style w:type="paragraph" w:styleId="TOC6">
    <w:name w:val="toc 6"/>
    <w:basedOn w:val="BodyText"/>
    <w:next w:val="BodyText"/>
    <w:autoRedefine/>
    <w:rsid w:val="00C70FAB"/>
    <w:pPr>
      <w:tabs>
        <w:tab w:val="right" w:leader="dot" w:pos="9240"/>
      </w:tabs>
      <w:spacing w:after="120"/>
      <w:ind w:left="1685" w:right="2635" w:hanging="1685"/>
    </w:pPr>
    <w:rPr>
      <w:noProof/>
      <w:color w:val="0000FF"/>
    </w:rPr>
  </w:style>
  <w:style w:type="paragraph" w:styleId="TOC7">
    <w:name w:val="toc 7"/>
    <w:basedOn w:val="BodyText"/>
    <w:next w:val="BodyText"/>
    <w:autoRedefine/>
    <w:rsid w:val="00C70FAB"/>
    <w:pPr>
      <w:tabs>
        <w:tab w:val="right" w:leader="dot" w:pos="9240"/>
      </w:tabs>
      <w:spacing w:after="120"/>
      <w:ind w:left="1685" w:right="2635" w:hanging="1685"/>
    </w:pPr>
    <w:rPr>
      <w:b/>
      <w:noProof/>
      <w:color w:val="0000FF"/>
    </w:rPr>
  </w:style>
  <w:style w:type="paragraph" w:customStyle="1" w:styleId="BodyTextBold">
    <w:name w:val="Body Text Bold"/>
    <w:basedOn w:val="BodyText"/>
    <w:next w:val="BodyText"/>
    <w:rsid w:val="00C70FAB"/>
    <w:pPr>
      <w:keepNext/>
    </w:pPr>
    <w:rPr>
      <w:b/>
    </w:rPr>
  </w:style>
  <w:style w:type="paragraph" w:customStyle="1" w:styleId="BodyTextItalic">
    <w:name w:val="Body Text Italic"/>
    <w:basedOn w:val="BodyText"/>
    <w:next w:val="BodyText"/>
    <w:rsid w:val="00C70FAB"/>
    <w:pPr>
      <w:keepNext/>
    </w:pPr>
    <w:rPr>
      <w:i/>
    </w:rPr>
  </w:style>
  <w:style w:type="paragraph" w:customStyle="1" w:styleId="BodyTextNoSpace">
    <w:name w:val="Body Text No Space"/>
    <w:basedOn w:val="BodyText"/>
    <w:rsid w:val="00C70FAB"/>
    <w:pPr>
      <w:suppressAutoHyphens/>
      <w:spacing w:after="0"/>
    </w:pPr>
  </w:style>
  <w:style w:type="paragraph" w:customStyle="1" w:styleId="FooterLandscaped">
    <w:name w:val="Footer Landscaped"/>
    <w:basedOn w:val="Footer"/>
    <w:rsid w:val="00C70FAB"/>
    <w:pPr>
      <w:tabs>
        <w:tab w:val="clear" w:pos="4680"/>
        <w:tab w:val="center" w:pos="6480"/>
        <w:tab w:val="right" w:pos="12960"/>
      </w:tabs>
    </w:pPr>
  </w:style>
  <w:style w:type="paragraph" w:styleId="Footer">
    <w:name w:val="footer"/>
    <w:aliases w:val="Portrait"/>
    <w:basedOn w:val="BodyText"/>
    <w:rsid w:val="00C70FAB"/>
    <w:pPr>
      <w:widowControl w:val="0"/>
      <w:tabs>
        <w:tab w:val="center" w:pos="4680"/>
        <w:tab w:val="right" w:pos="9360"/>
      </w:tabs>
      <w:spacing w:after="0"/>
    </w:pPr>
  </w:style>
  <w:style w:type="paragraph" w:styleId="Header">
    <w:name w:val="header"/>
    <w:basedOn w:val="BodyText"/>
    <w:rsid w:val="00C70FAB"/>
    <w:pPr>
      <w:widowControl w:val="0"/>
      <w:tabs>
        <w:tab w:val="right" w:pos="9360"/>
      </w:tabs>
      <w:spacing w:after="0"/>
    </w:pPr>
    <w:rPr>
      <w:sz w:val="18"/>
      <w:szCs w:val="18"/>
    </w:rPr>
  </w:style>
  <w:style w:type="character" w:styleId="PageNumber">
    <w:name w:val="page number"/>
    <w:basedOn w:val="DefaultParagraphFont"/>
    <w:semiHidden/>
    <w:rsid w:val="00C70FAB"/>
  </w:style>
  <w:style w:type="paragraph" w:styleId="ListBullet">
    <w:name w:val="List Bullet"/>
    <w:rsid w:val="00C70FAB"/>
    <w:pPr>
      <w:numPr>
        <w:numId w:val="22"/>
      </w:numPr>
      <w:spacing w:after="120"/>
    </w:pPr>
    <w:rPr>
      <w:sz w:val="24"/>
      <w:szCs w:val="24"/>
    </w:rPr>
  </w:style>
  <w:style w:type="paragraph" w:styleId="ListBullet2">
    <w:name w:val="List Bullet 2"/>
    <w:basedOn w:val="ListBullet"/>
    <w:rsid w:val="00C70FAB"/>
    <w:pPr>
      <w:numPr>
        <w:ilvl w:val="1"/>
      </w:numPr>
    </w:pPr>
  </w:style>
  <w:style w:type="paragraph" w:customStyle="1" w:styleId="BodyTextSpaceBefore">
    <w:name w:val="Body Text Space Before"/>
    <w:basedOn w:val="BodyText"/>
    <w:next w:val="BodyText"/>
    <w:rsid w:val="00C70FAB"/>
    <w:pPr>
      <w:spacing w:before="240"/>
    </w:pPr>
  </w:style>
  <w:style w:type="paragraph" w:customStyle="1" w:styleId="HeaderLandscape">
    <w:name w:val="Header Landscape"/>
    <w:basedOn w:val="Header"/>
    <w:rsid w:val="00C70FAB"/>
    <w:pPr>
      <w:tabs>
        <w:tab w:val="clear" w:pos="9360"/>
        <w:tab w:val="right" w:pos="12960"/>
      </w:tabs>
    </w:pPr>
  </w:style>
  <w:style w:type="table" w:styleId="TableGrid">
    <w:name w:val="Table Grid"/>
    <w:basedOn w:val="TableNormal"/>
    <w:semiHidden/>
    <w:rsid w:val="00C70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70FAB"/>
    <w:rPr>
      <w:color w:val="0000FF"/>
      <w:u w:val="single"/>
    </w:rPr>
  </w:style>
  <w:style w:type="paragraph" w:customStyle="1" w:styleId="ScreenCapture">
    <w:name w:val="ScreenCapture"/>
    <w:basedOn w:val="Normal"/>
    <w:next w:val="BodyTextUnderLine"/>
    <w:semiHidden/>
    <w:rsid w:val="00C70FAB"/>
    <w:pPr>
      <w:suppressAutoHyphens/>
      <w:spacing w:after="180"/>
    </w:pPr>
    <w:rPr>
      <w:i/>
      <w:u w:val="single"/>
    </w:rPr>
  </w:style>
  <w:style w:type="paragraph" w:customStyle="1" w:styleId="picture">
    <w:name w:val="picture"/>
    <w:basedOn w:val="FigureTitle"/>
    <w:rsid w:val="00C70FAB"/>
    <w:pPr>
      <w:ind w:left="0" w:firstLine="0"/>
    </w:pPr>
    <w:rPr>
      <w:b w:val="0"/>
    </w:rPr>
  </w:style>
  <w:style w:type="paragraph" w:customStyle="1" w:styleId="TableData">
    <w:name w:val="Table Data"/>
    <w:basedOn w:val="BodyText"/>
    <w:rsid w:val="00C70FAB"/>
    <w:pPr>
      <w:spacing w:before="40" w:after="40"/>
    </w:pPr>
    <w:rPr>
      <w:sz w:val="22"/>
      <w:szCs w:val="22"/>
    </w:rPr>
  </w:style>
  <w:style w:type="paragraph" w:styleId="TableofFigures">
    <w:name w:val="table of figures"/>
    <w:basedOn w:val="BodyText"/>
    <w:autoRedefine/>
    <w:rsid w:val="00C70FAB"/>
    <w:pPr>
      <w:tabs>
        <w:tab w:val="right" w:leader="dot" w:pos="9245"/>
      </w:tabs>
      <w:suppressAutoHyphens/>
      <w:spacing w:after="120"/>
      <w:ind w:left="2160" w:right="2160" w:hanging="2160"/>
    </w:pPr>
    <w:rPr>
      <w:b/>
      <w:color w:val="0000FF"/>
    </w:rPr>
  </w:style>
  <w:style w:type="paragraph" w:customStyle="1" w:styleId="TableHeading">
    <w:name w:val="Table Heading"/>
    <w:basedOn w:val="BodyText"/>
    <w:rsid w:val="00C70FAB"/>
    <w:pPr>
      <w:keepNext/>
      <w:spacing w:before="40" w:after="40"/>
    </w:pPr>
    <w:rPr>
      <w:b/>
      <w:sz w:val="22"/>
      <w:szCs w:val="22"/>
    </w:rPr>
  </w:style>
  <w:style w:type="paragraph" w:customStyle="1" w:styleId="TableKey">
    <w:name w:val="Table Key"/>
    <w:basedOn w:val="BodyText"/>
    <w:rsid w:val="00C70FAB"/>
    <w:pPr>
      <w:widowControl w:val="0"/>
      <w:tabs>
        <w:tab w:val="left" w:pos="240"/>
      </w:tabs>
      <w:spacing w:after="0"/>
    </w:pPr>
    <w:rPr>
      <w:iCs/>
      <w:sz w:val="22"/>
      <w:szCs w:val="22"/>
    </w:rPr>
  </w:style>
  <w:style w:type="paragraph" w:customStyle="1" w:styleId="TableTitle">
    <w:name w:val="Table Title"/>
    <w:basedOn w:val="BodyText"/>
    <w:rsid w:val="00C70FAB"/>
    <w:pPr>
      <w:spacing w:before="40" w:after="40"/>
      <w:ind w:left="2160" w:hanging="2160"/>
    </w:pPr>
    <w:rPr>
      <w:b/>
    </w:rPr>
  </w:style>
  <w:style w:type="paragraph" w:customStyle="1" w:styleId="TOCHeading1">
    <w:name w:val="TOC Heading1"/>
    <w:basedOn w:val="BodyText"/>
    <w:rsid w:val="00C70FAB"/>
    <w:pPr>
      <w:jc w:val="center"/>
    </w:pPr>
    <w:rPr>
      <w:rFonts w:ascii="Times New Roman Bold" w:hAnsi="Times New Roman Bold"/>
      <w:b/>
    </w:rPr>
  </w:style>
  <w:style w:type="paragraph" w:customStyle="1" w:styleId="TOCHeading2">
    <w:name w:val="TOC Heading2"/>
    <w:basedOn w:val="BodyText"/>
    <w:rsid w:val="00C70FAB"/>
    <w:pPr>
      <w:tabs>
        <w:tab w:val="left" w:pos="600"/>
        <w:tab w:val="right" w:pos="9240"/>
      </w:tabs>
    </w:pPr>
    <w:rPr>
      <w:rFonts w:ascii="Times New Roman Bold" w:hAnsi="Times New Roman Bold"/>
      <w:b/>
    </w:rPr>
  </w:style>
  <w:style w:type="paragraph" w:styleId="BodyTextIndent">
    <w:name w:val="Body Text Indent"/>
    <w:basedOn w:val="BodyText"/>
    <w:rsid w:val="00C70FAB"/>
    <w:pPr>
      <w:spacing w:after="120"/>
      <w:ind w:left="360"/>
    </w:pPr>
  </w:style>
  <w:style w:type="paragraph" w:customStyle="1" w:styleId="FooterFilename">
    <w:name w:val="FooterFilename"/>
    <w:basedOn w:val="Footer"/>
    <w:semiHidden/>
    <w:rsid w:val="00C70FAB"/>
  </w:style>
  <w:style w:type="paragraph" w:customStyle="1" w:styleId="FigureKey">
    <w:name w:val="Figure Key"/>
    <w:basedOn w:val="BodyText"/>
    <w:rsid w:val="00C70FAB"/>
    <w:pPr>
      <w:spacing w:before="38" w:after="38"/>
      <w:ind w:left="720" w:hanging="720"/>
    </w:pPr>
    <w:rPr>
      <w:sz w:val="20"/>
    </w:rPr>
  </w:style>
  <w:style w:type="paragraph" w:customStyle="1" w:styleId="Sigblockline">
    <w:name w:val="Sigblockline"/>
    <w:basedOn w:val="BodyText"/>
    <w:next w:val="BodyText"/>
    <w:rsid w:val="00C70FAB"/>
    <w:pPr>
      <w:pBdr>
        <w:bottom w:val="single" w:sz="4" w:space="1" w:color="auto"/>
      </w:pBdr>
      <w:spacing w:before="360"/>
    </w:pPr>
    <w:rPr>
      <w:b/>
    </w:rPr>
  </w:style>
  <w:style w:type="paragraph" w:customStyle="1" w:styleId="Sigblocktitle">
    <w:name w:val="Sigblocktitle"/>
    <w:basedOn w:val="BodyText"/>
    <w:rsid w:val="00C70FAB"/>
    <w:pPr>
      <w:suppressAutoHyphens/>
    </w:pPr>
    <w:rPr>
      <w:b/>
    </w:rPr>
  </w:style>
  <w:style w:type="paragraph" w:customStyle="1" w:styleId="RefNumberList">
    <w:name w:val="Ref NumberList"/>
    <w:basedOn w:val="BodyText"/>
    <w:rsid w:val="00C70FAB"/>
    <w:pPr>
      <w:suppressAutoHyphens/>
    </w:pPr>
  </w:style>
  <w:style w:type="paragraph" w:styleId="Caption">
    <w:name w:val="caption"/>
    <w:basedOn w:val="Normal"/>
    <w:next w:val="Normal"/>
    <w:qFormat/>
    <w:rsid w:val="00C70FAB"/>
    <w:rPr>
      <w:b/>
      <w:bCs/>
      <w:sz w:val="20"/>
    </w:rPr>
  </w:style>
  <w:style w:type="paragraph" w:customStyle="1" w:styleId="CoverTextList">
    <w:name w:val="CoverTextList"/>
    <w:basedOn w:val="Normal"/>
    <w:rsid w:val="00C70FAB"/>
    <w:pPr>
      <w:suppressAutoHyphens/>
      <w:spacing w:after="280"/>
      <w:ind w:left="3600" w:hanging="3600"/>
    </w:pPr>
    <w:rPr>
      <w:rFonts w:ascii="Arial" w:hAnsi="Arial"/>
      <w:b/>
      <w:sz w:val="22"/>
    </w:rPr>
  </w:style>
  <w:style w:type="paragraph" w:customStyle="1" w:styleId="CoverTitle">
    <w:name w:val="CoverTitle"/>
    <w:basedOn w:val="CoverTextList"/>
    <w:rsid w:val="00C70FAB"/>
    <w:pPr>
      <w:pBdr>
        <w:bottom w:val="single" w:sz="12" w:space="1" w:color="auto"/>
      </w:pBdr>
      <w:spacing w:after="400"/>
      <w:ind w:left="0" w:firstLine="0"/>
      <w:jc w:val="center"/>
    </w:pPr>
    <w:rPr>
      <w:sz w:val="36"/>
    </w:rPr>
  </w:style>
  <w:style w:type="paragraph" w:customStyle="1" w:styleId="Denoteschange">
    <w:name w:val="*Denotes change."/>
    <w:basedOn w:val="BodyText"/>
    <w:rsid w:val="00C70FAB"/>
    <w:pPr>
      <w:framePr w:wrap="around" w:hAnchor="margin" w:yAlign="bottom" w:anchorLock="1"/>
      <w:widowControl w:val="0"/>
    </w:pPr>
  </w:style>
  <w:style w:type="paragraph" w:styleId="ListBullet3">
    <w:name w:val="List Bullet 3"/>
    <w:basedOn w:val="ListBullet"/>
    <w:rsid w:val="00C70FAB"/>
    <w:pPr>
      <w:numPr>
        <w:ilvl w:val="2"/>
      </w:numPr>
    </w:pPr>
  </w:style>
  <w:style w:type="paragraph" w:customStyle="1" w:styleId="QbR">
    <w:name w:val="QbR"/>
    <w:basedOn w:val="BodyTextBold"/>
    <w:next w:val="BodyText"/>
    <w:rsid w:val="00C70FAB"/>
    <w:pPr>
      <w:pBdr>
        <w:top w:val="single" w:sz="4" w:space="1" w:color="auto"/>
        <w:left w:val="single" w:sz="4" w:space="4" w:color="auto"/>
        <w:bottom w:val="single" w:sz="4" w:space="1" w:color="auto"/>
        <w:right w:val="single" w:sz="4" w:space="4" w:color="auto"/>
      </w:pBdr>
    </w:pPr>
  </w:style>
  <w:style w:type="paragraph" w:styleId="ListBullet4">
    <w:name w:val="List Bullet 4"/>
    <w:basedOn w:val="ListBullet"/>
    <w:rsid w:val="00C70FAB"/>
    <w:pPr>
      <w:numPr>
        <w:ilvl w:val="3"/>
      </w:numPr>
    </w:pPr>
  </w:style>
  <w:style w:type="paragraph" w:styleId="ListBullet5">
    <w:name w:val="List Bullet 5"/>
    <w:basedOn w:val="ListBullet"/>
    <w:rsid w:val="00C70FAB"/>
    <w:pPr>
      <w:numPr>
        <w:ilvl w:val="4"/>
      </w:numPr>
    </w:pPr>
  </w:style>
  <w:style w:type="paragraph" w:styleId="List">
    <w:name w:val="List"/>
    <w:aliases w:val="Alpha"/>
    <w:rsid w:val="00C70FAB"/>
    <w:pPr>
      <w:numPr>
        <w:numId w:val="27"/>
      </w:numPr>
      <w:tabs>
        <w:tab w:val="clear" w:pos="720"/>
      </w:tabs>
      <w:ind w:left="360"/>
    </w:pPr>
    <w:rPr>
      <w:sz w:val="24"/>
      <w:szCs w:val="24"/>
    </w:rPr>
  </w:style>
  <w:style w:type="paragraph" w:styleId="ListNumber">
    <w:name w:val="List Number"/>
    <w:rsid w:val="00C70FAB"/>
    <w:pPr>
      <w:numPr>
        <w:numId w:val="25"/>
      </w:numPr>
      <w:tabs>
        <w:tab w:val="clear" w:pos="720"/>
      </w:tabs>
      <w:spacing w:after="120"/>
      <w:ind w:left="360"/>
    </w:pPr>
    <w:rPr>
      <w:sz w:val="24"/>
      <w:szCs w:val="24"/>
    </w:rPr>
  </w:style>
  <w:style w:type="numbering" w:customStyle="1" w:styleId="Bullets">
    <w:name w:val="Bullets"/>
    <w:basedOn w:val="NoList"/>
    <w:semiHidden/>
    <w:rsid w:val="00C70FAB"/>
    <w:pPr>
      <w:numPr>
        <w:numId w:val="13"/>
      </w:numPr>
    </w:pPr>
  </w:style>
  <w:style w:type="paragraph" w:customStyle="1" w:styleId="BodyTextBoldUnderline">
    <w:name w:val="Body Text Bold Underline"/>
    <w:basedOn w:val="BodyTextBold"/>
    <w:next w:val="BodyText"/>
    <w:rsid w:val="00C70FAB"/>
    <w:rPr>
      <w:u w:val="single"/>
    </w:rPr>
  </w:style>
  <w:style w:type="character" w:customStyle="1" w:styleId="BodyTextChar">
    <w:name w:val="Body Text Char"/>
    <w:basedOn w:val="DefaultParagraphFont"/>
    <w:link w:val="BodyText"/>
    <w:rsid w:val="000F570F"/>
    <w:rPr>
      <w:sz w:val="24"/>
      <w:szCs w:val="24"/>
    </w:rPr>
  </w:style>
  <w:style w:type="character" w:customStyle="1" w:styleId="Heading1Char">
    <w:name w:val="Heading 1 Char"/>
    <w:basedOn w:val="DefaultParagraphFont"/>
    <w:link w:val="Heading1"/>
    <w:rsid w:val="00CE4C29"/>
    <w:rPr>
      <w:b/>
      <w:bCs/>
      <w:caps/>
      <w:kern w:val="32"/>
      <w:sz w:val="26"/>
      <w:szCs w:val="26"/>
    </w:rPr>
  </w:style>
  <w:style w:type="paragraph" w:styleId="ListParagraph">
    <w:name w:val="List Paragraph"/>
    <w:basedOn w:val="Normal"/>
    <w:uiPriority w:val="34"/>
    <w:qFormat/>
    <w:rsid w:val="00CE4C29"/>
    <w:pPr>
      <w:ind w:left="720"/>
      <w:contextualSpacing/>
    </w:pPr>
  </w:style>
  <w:style w:type="character" w:styleId="UnresolvedMention">
    <w:name w:val="Unresolved Mention"/>
    <w:basedOn w:val="DefaultParagraphFont"/>
    <w:uiPriority w:val="99"/>
    <w:semiHidden/>
    <w:unhideWhenUsed/>
    <w:rsid w:val="00FF0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93446">
      <w:bodyDiv w:val="1"/>
      <w:marLeft w:val="0"/>
      <w:marRight w:val="0"/>
      <w:marTop w:val="0"/>
      <w:marBottom w:val="0"/>
      <w:divBdr>
        <w:top w:val="none" w:sz="0" w:space="0" w:color="auto"/>
        <w:left w:val="none" w:sz="0" w:space="0" w:color="auto"/>
        <w:bottom w:val="none" w:sz="0" w:space="0" w:color="auto"/>
        <w:right w:val="none" w:sz="0" w:space="0" w:color="auto"/>
      </w:divBdr>
    </w:div>
    <w:div w:id="17796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20https:/www.ecfr.gov/current/title-21/part-312/section-312.2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da.gov/files/drugs/published/Portable-Document-Format-Specificat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bailocaltemplates\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316f8801fdf7ad318f96d2ddf1ad8fec">
  <xsd:schema xmlns:xsd="http://www.w3.org/2001/XMLSchema" xmlns:xs="http://www.w3.org/2001/XMLSchema" xmlns:p="http://schemas.microsoft.com/office/2006/metadata/properties" xmlns:ns2="26675fd5-4a21-4f69-8840-09a50681c698" targetNamespace="http://schemas.microsoft.com/office/2006/metadata/properties" ma:root="true" ma:fieldsID="b9c35720d82e80fe78f75de4d79b72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A3D884-4643-4159-BC2F-33102BF1C443}">
  <ds:schemaRefs>
    <ds:schemaRef ds:uri="http://schemas.microsoft.com/sharepoint/v3/contenttype/forms"/>
  </ds:schemaRefs>
</ds:datastoreItem>
</file>

<file path=customXml/itemProps2.xml><?xml version="1.0" encoding="utf-8"?>
<ds:datastoreItem xmlns:ds="http://schemas.openxmlformats.org/officeDocument/2006/customXml" ds:itemID="{B5815947-D37D-4C73-B0BF-00E64B4BF3EC}"/>
</file>

<file path=customXml/itemProps3.xml><?xml version="1.0" encoding="utf-8"?>
<ds:datastoreItem xmlns:ds="http://schemas.openxmlformats.org/officeDocument/2006/customXml" ds:itemID="{472B8038-1B86-4503-8FC1-E99175281B28}">
  <ds:schemaRefs>
    <ds:schemaRef ds:uri="http://schemas.microsoft.com/office/2006/metadata/properties"/>
    <ds:schemaRef ds:uri="http://schemas.microsoft.com/office/infopath/2007/PartnerControls"/>
    <ds:schemaRef ds:uri="26675fd5-4a21-4f69-8840-09a50681c698"/>
  </ds:schemaRefs>
</ds:datastoreItem>
</file>

<file path=docProps/app.xml><?xml version="1.0" encoding="utf-8"?>
<Properties xmlns="http://schemas.openxmlformats.org/officeDocument/2006/extended-properties" xmlns:vt="http://schemas.openxmlformats.org/officeDocument/2006/docPropsVTypes">
  <Template>Styles</Template>
  <TotalTime>164</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Standard CTD Styles Template</vt:lpstr>
    </vt:vector>
  </TitlesOfParts>
  <Company>Cardinal Health Regulatory Sciences</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CTD Styles Template</dc:title>
  <dc:subject/>
  <dc:creator>Karen Clark</dc:creator>
  <cp:keywords/>
  <dc:description>Styles.dot_x000d_
TEMPLATE PRODUCTION RELEASE 2.3_x000d_
01/15/2009</dc:description>
  <cp:lastModifiedBy>Clark, Karen</cp:lastModifiedBy>
  <cp:revision>74</cp:revision>
  <cp:lastPrinted>2007-04-05T23:53:00Z</cp:lastPrinted>
  <dcterms:created xsi:type="dcterms:W3CDTF">2025-05-29T15:51:00Z</dcterms:created>
  <dcterms:modified xsi:type="dcterms:W3CDTF">2025-12-01T19:16:00Z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ugSubstanName">
    <vt:lpwstr>DS Name</vt:lpwstr>
  </property>
  <property fmtid="{D5CDD505-2E9C-101B-9397-08002B2CF9AE}" pid="3" name="DrugProductName">
    <vt:lpwstr>DP Name</vt:lpwstr>
  </property>
  <property fmtid="{D5CDD505-2E9C-101B-9397-08002B2CF9AE}" pid="4" name="SectionIdentifier">
    <vt:lpwstr>1.3.1.1</vt:lpwstr>
  </property>
  <property fmtid="{D5CDD505-2E9C-101B-9397-08002B2CF9AE}" pid="5" name="DrugSubstanManuf">
    <vt:lpwstr>DS Manufacturer</vt:lpwstr>
  </property>
  <property fmtid="{D5CDD505-2E9C-101B-9397-08002B2CF9AE}" pid="6" name="DrugProductManuf">
    <vt:lpwstr>DP Manufacturer</vt:lpwstr>
  </property>
  <property fmtid="{D5CDD505-2E9C-101B-9397-08002B2CF9AE}" pid="7" name="DrugProdDosageForm">
    <vt:lpwstr>DP Dosage Form</vt:lpwstr>
  </property>
  <property fmtid="{D5CDD505-2E9C-101B-9397-08002B2CF9AE}" pid="8" name="CompanyName">
    <vt:lpwstr>Company Name</vt:lpwstr>
  </property>
  <property fmtid="{D5CDD505-2E9C-101B-9397-08002B2CF9AE}" pid="9" name="DrugName">
    <vt:lpwstr>Drug Name</vt:lpwstr>
  </property>
  <property fmtid="{D5CDD505-2E9C-101B-9397-08002B2CF9AE}" pid="10" name="ContentTypeId">
    <vt:lpwstr>0x010100EF5E5E0C4573294D8B79BBB127761BB1</vt:lpwstr>
  </property>
  <property fmtid="{D5CDD505-2E9C-101B-9397-08002B2CF9AE}" pid="11" name="MediaServiceImageTags">
    <vt:lpwstr/>
  </property>
</Properties>
</file>